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D4" w:rsidRPr="00E979A4" w:rsidRDefault="00EA7C6E" w:rsidP="00EA7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9A4">
        <w:rPr>
          <w:rFonts w:ascii="Times New Roman" w:hAnsi="Times New Roman" w:cs="Times New Roman"/>
          <w:b/>
          <w:sz w:val="28"/>
          <w:szCs w:val="28"/>
        </w:rPr>
        <w:t>Ekologický projekt</w:t>
      </w:r>
    </w:p>
    <w:p w:rsidR="00EA7C6E" w:rsidRPr="00E979A4" w:rsidRDefault="00EA7C6E" w:rsidP="00EA7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9A4">
        <w:rPr>
          <w:rFonts w:ascii="Times New Roman" w:hAnsi="Times New Roman" w:cs="Times New Roman"/>
          <w:sz w:val="24"/>
          <w:szCs w:val="24"/>
        </w:rPr>
        <w:tab/>
        <w:t>Slovenské príslovie hovorí, že komu sa nelení, tomu sa zelení. Do zelenej farby bol odetý aj náš ekologický projekt, ktorému sme sa venovali v mesiaci máj. A veru, nelenili sme.</w:t>
      </w:r>
    </w:p>
    <w:p w:rsidR="00EA7C6E" w:rsidRPr="00E979A4" w:rsidRDefault="00EA7C6E" w:rsidP="00EA7C6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sz w:val="24"/>
          <w:szCs w:val="24"/>
        </w:rPr>
        <w:tab/>
        <w:t xml:space="preserve">Náš projekt bol zameraný na oslavu </w:t>
      </w:r>
      <w:r w:rsidRPr="00E979A4">
        <w:rPr>
          <w:rFonts w:ascii="Times New Roman" w:hAnsi="Times New Roman" w:cs="Times New Roman"/>
          <w:b/>
          <w:sz w:val="24"/>
          <w:szCs w:val="24"/>
        </w:rPr>
        <w:t>Dňa Zeme</w:t>
      </w:r>
      <w:r w:rsidRPr="00E979A4">
        <w:rPr>
          <w:rFonts w:ascii="Times New Roman" w:hAnsi="Times New Roman" w:cs="Times New Roman"/>
          <w:sz w:val="24"/>
          <w:szCs w:val="24"/>
        </w:rPr>
        <w:t xml:space="preserve">, ktorý si pripomíname </w:t>
      </w:r>
      <w:r w:rsidRPr="00E979A4">
        <w:rPr>
          <w:rFonts w:ascii="Times New Roman" w:hAnsi="Times New Roman" w:cs="Times New Roman"/>
          <w:b/>
          <w:sz w:val="24"/>
          <w:szCs w:val="24"/>
        </w:rPr>
        <w:t>22. apríla.</w:t>
      </w:r>
      <w:r w:rsidRPr="00E979A4">
        <w:rPr>
          <w:rFonts w:ascii="Times New Roman" w:hAnsi="Times New Roman" w:cs="Times New Roman"/>
          <w:sz w:val="24"/>
          <w:szCs w:val="24"/>
        </w:rPr>
        <w:t xml:space="preserve"> 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 modernom poňatí ide o ekologicky motivovaný sviatok, upozorňujúci ľudí na vplyv ničenia </w:t>
      </w:r>
      <w:hyperlink r:id="rId4" w:history="1">
        <w:r w:rsidRPr="00E979A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životného prostredia</w:t>
        </w:r>
      </w:hyperlink>
      <w:r w:rsidRPr="00E97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 rozvíjajúcu sa diskusiu o možných riešeniach ako zabrániť jeho znečisteniu. </w:t>
      </w:r>
    </w:p>
    <w:p w:rsidR="00AD2EB4" w:rsidRPr="00E979A4" w:rsidRDefault="00EA7C6E" w:rsidP="00EA7C6E">
      <w:pPr>
        <w:spacing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  <w:t>A tak sme spojili príjemné s užitočným a pripravili sme aktivity, ktorými sme oslávili Deň Zeme, samozrejme, v spolupráci s našimi poľskými priateľmi. Žiaci prac</w:t>
      </w:r>
      <w:r w:rsidR="008110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ovali na</w:t>
      </w:r>
      <w:r w:rsidR="00C043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niekoľkých úlohách.</w:t>
      </w:r>
    </w:p>
    <w:p w:rsidR="00AD2EB4" w:rsidRPr="00E979A4" w:rsidRDefault="00EA7C6E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Prvou aktivitou bolo vytváranie loga v programe canva.com. Zahrali sme sa na reklamných návrhárov a vymysleli sme Dňu Zeme pekné,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motivačné logo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AD2EB4"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Najkrajšie logo vytvorila Lea Čarná, zo 7. A. </w:t>
      </w:r>
    </w:p>
    <w:p w:rsidR="00EA7C6E" w:rsidRPr="00E979A4" w:rsidRDefault="00AD2EB4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Ďalšia skupina žiakov sa rozhodla pre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tvorivé popoludnie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na ktorom „dali veciam druhú šancu“. Vytvárali nové výrobky z odpadových materiálov: korku, kartóna, plechoviek a starých tričiek. Podarilo sa im vytvoriť stojany na perá, motivačné tabuľky na stenu, nákupné tašky i ozdobné kvety do vázy. </w:t>
      </w:r>
    </w:p>
    <w:p w:rsidR="00AD2EB4" w:rsidRPr="00E979A4" w:rsidRDefault="00AD2EB4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Treťou aktivitou bolo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hľadanie anglických environmentálnych úsloví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 ich grafická úprava v online nástroji canva. com. Ich hlavnou úlohou je motivovať verejnosť o možnostiach ochrany životného prostredia a zachovania života na našej planéte. </w:t>
      </w:r>
    </w:p>
    <w:p w:rsidR="00AD2EB4" w:rsidRPr="00E979A4" w:rsidRDefault="00AD2EB4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Niektorí žiaci a žiačky 6. – 8. ročníka sa rozhodli prijať výzvu: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Čo môžem urobiť ja?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Nech si odpovie každý za seba, čo môžem urobiť, a najlepšie dnes, lebo zajtra to odložím zasa na zajtra... Chlapci a dievčatá zbierali odpadky, separovali, sadili stromčeky a zeleninu vo svojich záhradkách. </w:t>
      </w:r>
    </w:p>
    <w:p w:rsidR="00AD2EB4" w:rsidRPr="00E979A4" w:rsidRDefault="00AD2EB4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Aby sme zanechali stopu po ekologickom projekte aj na našej škole, vytvorili sme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menovky do by</w:t>
      </w:r>
      <w:r w:rsidR="00EE0877"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linkovej záhrady</w:t>
      </w:r>
      <w:r w:rsidR="00EE0877"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Na hodine technickej výchovy chlapci pripravili drevené označovače z tenkých latiek a na hodine anglického jazyka sme k nim napísali menovky – názvy rastlín po slovensky, latinsky a anglicky. Celú tabuľku sme ozdobili obrázkom a zalaminovali. Hotové menovky sme umiestnili v mini záhradke pred budovou I. stupňa. Cieľom aktivity nebolo len pomenovať rastliny, ale aj rozvíjať povedomie o pestovaní, pretože je nesmierne dôležité, aby sme deťom odmalička vštepovali lásku k vysádzaniu stromov, </w:t>
      </w:r>
      <w:r w:rsidR="00EE0877"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 xml:space="preserve">pestovaniu ovocia a zeleniny. V dospelosti budú schopní vypestovať si vlastné plodiny plné vitamínov a vlákniny. </w:t>
      </w:r>
    </w:p>
    <w:p w:rsidR="00EE0877" w:rsidRDefault="00EE0877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hodine geografie ôsmaci pracovali na projektoch v slovenskom aj anglickom jazyku. Zamerali sa na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príčiny a následky klimatických zmien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Až vtedy, keď si uvedomíme dôsledok nášho konania, vieme zistiť jeho príčinu a odstrániť, resp. zredukovať problém. V našom prípade problém zmeny klimatických podmienok – náhle zmeny počasia (sucho, mrazy, búrky, záplavy, tornáda).</w:t>
      </w:r>
    </w:p>
    <w:p w:rsidR="00C043F4" w:rsidRPr="00E979A4" w:rsidRDefault="00C043F4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Aby sme nezabudli aj na zvieraciu ríšu, Andrejka Lisoňová z 5. A pripravila </w:t>
      </w:r>
      <w:r w:rsidRPr="00C043F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krásnu prezentáciu o ochrane psíkov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ktorí sú žiaľ, aj v dnešnej dobe týrané či vyhadzované na ulicu. </w:t>
      </w:r>
    </w:p>
    <w:p w:rsidR="008110CA" w:rsidRDefault="00DD1021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Na konci mesiaca sme si s deťmi pozreli aktuálny dokument </w:t>
      </w:r>
      <w:r w:rsidRPr="00E979A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Ako posledný rok zmenil našu Zem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Predstavte si, že z Indie bolo po prvýkrát vidieť Himaláje, zvieratá sa vrátili na svoje pôvodné sídla, </w:t>
      </w:r>
      <w:r w:rsid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veľryby sa mohli pokojne dorozumievať, lebo ich nerušili hlučné lode prepchané turistami, korytnačky mali priaznivé podmienky na vyliahnutie na prázdnych amerických plážach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..</w:t>
      </w:r>
      <w:r w:rsidRP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Hlavnou pointou dokumentu bola myšlienka, že keď sa človek dokáže čo i len trochu obmedziť, pomôže zachovaniu a rozvoju života. </w:t>
      </w:r>
      <w:r w:rsid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Napríklad slony</w:t>
      </w:r>
      <w:r w:rsidR="008110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v Indii</w:t>
      </w:r>
      <w:r w:rsid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boli často vyháňané z ryžových polí, lebo ničili obyvateľom úrodu a často ich aj zašliapli. No tento rok sa ľudia rozhodli vysadiť osobitné pole len pre slony, aby si zachránili to svoje. A podarilo sa. Slony ostali na kraji lesa a nepriblížili sa k dedine, lebo mali dostatok potravy. Možno aj to je jedno z</w:t>
      </w:r>
      <w:r w:rsidR="008110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harmonických </w:t>
      </w:r>
      <w:r w:rsidR="00E9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riešení ekologických problémov. </w:t>
      </w:r>
      <w:r w:rsidR="008110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Už dávno spievala Marika Gombitová: „</w:t>
      </w:r>
      <w:r w:rsidR="00E979A4" w:rsidRPr="008110C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Ži a nechaj žiť, stále je dosť miesta, ži a nechaj </w:t>
      </w:r>
      <w:r w:rsidR="008110CA" w:rsidRPr="008110C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žiť, všetko chce rásť. Ži a nechaj žiť, nezacláňaj, nebráň. Cháp aj iných. Viac môžeš nájsť, sám môžeš nájsť...</w:t>
      </w:r>
      <w:r w:rsidR="008110C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“</w:t>
      </w:r>
    </w:p>
    <w:p w:rsidR="00C043F4" w:rsidRDefault="00C043F4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Kliknutím na tento odkaz </w:t>
      </w:r>
      <w:hyperlink r:id="rId5" w:history="1">
        <w:r>
          <w:rPr>
            <w:rStyle w:val="Hypertextovprepojenie"/>
          </w:rPr>
          <w:t>A window on Europe (padlet.com)</w:t>
        </w:r>
      </w:hyperlink>
      <w:r>
        <w:t xml:space="preserve">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si môžete aj vy pozrieť ako sa nám darilo, a keďže sme sa snažili, aj nám sa zazelenalo </w:t>
      </w:r>
      <w:r w:rsidRPr="00C043F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sym w:font="Wingdings" w:char="F04A"/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8110CA" w:rsidRDefault="008110CA" w:rsidP="008110CA">
      <w:pPr>
        <w:spacing w:line="360" w:lineRule="auto"/>
        <w:ind w:firstLine="708"/>
        <w:jc w:val="right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PhDr. Darina Tomko-Králová</w:t>
      </w:r>
    </w:p>
    <w:p w:rsidR="008110CA" w:rsidRDefault="008110CA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8110CA" w:rsidRPr="008110CA" w:rsidRDefault="008110CA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8110CA" w:rsidRDefault="008110CA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DD1021" w:rsidRPr="00E979A4" w:rsidRDefault="008110CA" w:rsidP="00E979A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</w:rPr>
        <w:br/>
      </w:r>
    </w:p>
    <w:p w:rsidR="00EE0877" w:rsidRPr="00E979A4" w:rsidRDefault="00EE0877" w:rsidP="00AD2EB4">
      <w:pPr>
        <w:spacing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EE0877" w:rsidRPr="00E979A4" w:rsidRDefault="00EE0877" w:rsidP="00AD2E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C6E" w:rsidRPr="00E979A4" w:rsidRDefault="00EA7C6E">
      <w:pPr>
        <w:rPr>
          <w:rFonts w:ascii="Times New Roman" w:hAnsi="Times New Roman" w:cs="Times New Roman"/>
          <w:sz w:val="24"/>
          <w:szCs w:val="24"/>
        </w:rPr>
      </w:pPr>
    </w:p>
    <w:sectPr w:rsidR="00EA7C6E" w:rsidRPr="00E9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3A"/>
    <w:rsid w:val="008110CA"/>
    <w:rsid w:val="008730AF"/>
    <w:rsid w:val="0092453A"/>
    <w:rsid w:val="00A90FD4"/>
    <w:rsid w:val="00AD2EB4"/>
    <w:rsid w:val="00C043F4"/>
    <w:rsid w:val="00DD1021"/>
    <w:rsid w:val="00E979A4"/>
    <w:rsid w:val="00EA7C6E"/>
    <w:rsid w:val="00EE0877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691D-4617-4C23-98BC-85F3E295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A7C6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dlet.com/darinatomkokralova/iz1o3ovfpuss1ozi" TargetMode="External"/><Relationship Id="rId4" Type="http://schemas.openxmlformats.org/officeDocument/2006/relationships/hyperlink" Target="https://sk.wikipedia.org/wiki/%C5%BDivotn%C3%A9_prostred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Ucitel-P</dc:creator>
  <cp:keywords/>
  <dc:description/>
  <cp:lastModifiedBy>Ucitel-L</cp:lastModifiedBy>
  <cp:revision>2</cp:revision>
  <cp:lastPrinted>2021-06-09T07:02:00Z</cp:lastPrinted>
  <dcterms:created xsi:type="dcterms:W3CDTF">2021-06-10T08:01:00Z</dcterms:created>
  <dcterms:modified xsi:type="dcterms:W3CDTF">2021-06-10T08:01:00Z</dcterms:modified>
</cp:coreProperties>
</file>