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87" w:rsidRPr="005A0549" w:rsidRDefault="00CE0287" w:rsidP="005A0549">
      <w:pPr>
        <w:jc w:val="center"/>
        <w:rPr>
          <w:b/>
        </w:rPr>
      </w:pPr>
      <w:r>
        <w:rPr>
          <w:b/>
        </w:rPr>
        <w:t>PRZEDMIOTOWE</w:t>
      </w:r>
      <w:r w:rsidRPr="001F5759">
        <w:rPr>
          <w:b/>
        </w:rPr>
        <w:t xml:space="preserve"> </w:t>
      </w:r>
      <w:r>
        <w:rPr>
          <w:b/>
        </w:rPr>
        <w:t>ZASADY</w:t>
      </w:r>
      <w:r w:rsidR="005A0549">
        <w:rPr>
          <w:b/>
        </w:rPr>
        <w:t xml:space="preserve"> OCENIANIA Z GEOGRAFII</w:t>
      </w:r>
    </w:p>
    <w:p w:rsidR="00CE0287" w:rsidRPr="007E58DC" w:rsidRDefault="00CE0287" w:rsidP="00CE0287">
      <w:pPr>
        <w:spacing w:before="100" w:beforeAutospacing="1" w:after="100" w:afterAutospacing="1"/>
        <w:rPr>
          <w:color w:val="000000"/>
          <w:sz w:val="16"/>
          <w:szCs w:val="16"/>
        </w:rPr>
      </w:pPr>
      <w:r>
        <w:rPr>
          <w:sz w:val="22"/>
          <w:szCs w:val="22"/>
        </w:rPr>
        <w:t>Przedmiotowe</w:t>
      </w:r>
      <w:r w:rsidRPr="00006964">
        <w:rPr>
          <w:sz w:val="22"/>
          <w:szCs w:val="22"/>
        </w:rPr>
        <w:t xml:space="preserve"> </w:t>
      </w:r>
      <w:r>
        <w:rPr>
          <w:sz w:val="22"/>
          <w:szCs w:val="22"/>
        </w:rPr>
        <w:t>z</w:t>
      </w:r>
      <w:r w:rsidRPr="00006964">
        <w:rPr>
          <w:sz w:val="22"/>
          <w:szCs w:val="22"/>
        </w:rPr>
        <w:t xml:space="preserve">asady i kryteria oceniania nauczyciel omawia z uczniami na </w:t>
      </w:r>
      <w:r>
        <w:rPr>
          <w:sz w:val="22"/>
          <w:szCs w:val="22"/>
        </w:rPr>
        <w:t>początku każdego roku szkolnego oraz zapoznaje z nimi rodziców w formie pisemnej.</w:t>
      </w:r>
    </w:p>
    <w:p w:rsidR="00CE0287" w:rsidRPr="00006964" w:rsidRDefault="00CE0287" w:rsidP="00CE0287">
      <w:pPr>
        <w:numPr>
          <w:ilvl w:val="0"/>
          <w:numId w:val="2"/>
        </w:numPr>
        <w:rPr>
          <w:sz w:val="22"/>
          <w:szCs w:val="22"/>
        </w:rPr>
      </w:pPr>
      <w:r w:rsidRPr="00006964">
        <w:rPr>
          <w:sz w:val="22"/>
          <w:szCs w:val="22"/>
        </w:rPr>
        <w:t xml:space="preserve">Ocenianie uczniów polega na: </w:t>
      </w:r>
    </w:p>
    <w:p w:rsidR="00CE0287" w:rsidRPr="0060327E" w:rsidRDefault="00CE0287" w:rsidP="00CE0287">
      <w:pPr>
        <w:ind w:left="360"/>
        <w:rPr>
          <w:sz w:val="16"/>
          <w:szCs w:val="16"/>
        </w:rPr>
      </w:pPr>
    </w:p>
    <w:p w:rsidR="00CE0287" w:rsidRPr="00006964" w:rsidRDefault="00CE0287" w:rsidP="00CE0287">
      <w:pPr>
        <w:numPr>
          <w:ilvl w:val="0"/>
          <w:numId w:val="1"/>
        </w:numPr>
        <w:rPr>
          <w:sz w:val="22"/>
          <w:szCs w:val="22"/>
        </w:rPr>
      </w:pPr>
      <w:r w:rsidRPr="00006964">
        <w:rPr>
          <w:sz w:val="22"/>
          <w:szCs w:val="22"/>
        </w:rPr>
        <w:t>systematycznym (bieżącym, półrocznym i rocznym) obserwowaniu, kontrolowaniu dokumentowaniu postępów ucznia w nauce,</w:t>
      </w:r>
    </w:p>
    <w:p w:rsidR="00CE0287" w:rsidRPr="00006964" w:rsidRDefault="00CE0287" w:rsidP="00CE0287">
      <w:pPr>
        <w:numPr>
          <w:ilvl w:val="0"/>
          <w:numId w:val="1"/>
        </w:numPr>
        <w:rPr>
          <w:sz w:val="22"/>
          <w:szCs w:val="22"/>
        </w:rPr>
      </w:pPr>
      <w:r w:rsidRPr="00006964">
        <w:rPr>
          <w:sz w:val="22"/>
          <w:szCs w:val="22"/>
        </w:rPr>
        <w:t>określaniu poziomu osiągnięć ucznia w odniesieniu do wymagań edukacyjnych i jego możliwości.</w:t>
      </w:r>
    </w:p>
    <w:p w:rsidR="00CE0287" w:rsidRPr="0060327E" w:rsidRDefault="00CE0287" w:rsidP="00CE0287">
      <w:pPr>
        <w:ind w:left="360"/>
        <w:rPr>
          <w:sz w:val="16"/>
          <w:szCs w:val="16"/>
        </w:rPr>
      </w:pPr>
    </w:p>
    <w:p w:rsidR="00CE0287" w:rsidRPr="00006964" w:rsidRDefault="00CE0287" w:rsidP="00CE0287">
      <w:pPr>
        <w:numPr>
          <w:ilvl w:val="0"/>
          <w:numId w:val="2"/>
        </w:numPr>
        <w:rPr>
          <w:sz w:val="22"/>
          <w:szCs w:val="22"/>
        </w:rPr>
      </w:pPr>
      <w:r w:rsidRPr="00006964">
        <w:rPr>
          <w:sz w:val="22"/>
          <w:szCs w:val="22"/>
        </w:rPr>
        <w:t>Ocenie podlegają kluczowe kompetencje w edukacji geograficznej:</w:t>
      </w:r>
    </w:p>
    <w:p w:rsidR="00CE0287" w:rsidRPr="0060327E" w:rsidRDefault="00CE0287" w:rsidP="00CE0287">
      <w:pPr>
        <w:rPr>
          <w:sz w:val="16"/>
          <w:szCs w:val="16"/>
        </w:rPr>
      </w:pPr>
    </w:p>
    <w:p w:rsidR="00CE0287" w:rsidRPr="00006964" w:rsidRDefault="00CE0287" w:rsidP="00CE0287">
      <w:pPr>
        <w:numPr>
          <w:ilvl w:val="0"/>
          <w:numId w:val="3"/>
        </w:numPr>
        <w:rPr>
          <w:sz w:val="22"/>
          <w:szCs w:val="22"/>
        </w:rPr>
      </w:pPr>
      <w:r w:rsidRPr="00006964">
        <w:rPr>
          <w:sz w:val="22"/>
          <w:szCs w:val="22"/>
        </w:rPr>
        <w:t>czytanie map różnej treści,</w:t>
      </w:r>
    </w:p>
    <w:p w:rsidR="00CE0287" w:rsidRPr="00006964" w:rsidRDefault="00CE0287" w:rsidP="00CE0287">
      <w:pPr>
        <w:numPr>
          <w:ilvl w:val="0"/>
          <w:numId w:val="3"/>
        </w:numPr>
        <w:rPr>
          <w:sz w:val="22"/>
          <w:szCs w:val="22"/>
        </w:rPr>
      </w:pPr>
      <w:r w:rsidRPr="00006964">
        <w:rPr>
          <w:sz w:val="22"/>
          <w:szCs w:val="22"/>
        </w:rPr>
        <w:t>wyjaśnianie prawidłowości występujących w cyklach astronomicznych, geograficznych, społecznych i gospodarczych,</w:t>
      </w:r>
    </w:p>
    <w:p w:rsidR="00CE0287" w:rsidRPr="00006964" w:rsidRDefault="00CE0287" w:rsidP="00CE0287">
      <w:pPr>
        <w:numPr>
          <w:ilvl w:val="0"/>
          <w:numId w:val="3"/>
        </w:numPr>
        <w:rPr>
          <w:sz w:val="22"/>
          <w:szCs w:val="22"/>
        </w:rPr>
      </w:pPr>
      <w:r w:rsidRPr="00006964">
        <w:rPr>
          <w:sz w:val="22"/>
          <w:szCs w:val="22"/>
        </w:rPr>
        <w:t>umiejętność posługiwania się przyrządami oraz modelami geograficznymi,</w:t>
      </w:r>
    </w:p>
    <w:p w:rsidR="00CE0287" w:rsidRPr="00006964" w:rsidRDefault="00CE0287" w:rsidP="00CE0287">
      <w:pPr>
        <w:numPr>
          <w:ilvl w:val="0"/>
          <w:numId w:val="3"/>
        </w:numPr>
        <w:rPr>
          <w:sz w:val="22"/>
          <w:szCs w:val="22"/>
        </w:rPr>
      </w:pPr>
      <w:r w:rsidRPr="00006964">
        <w:rPr>
          <w:sz w:val="22"/>
          <w:szCs w:val="22"/>
        </w:rPr>
        <w:t>umiejętność dokonywania planowych oraz systematycznych obserwacji,</w:t>
      </w:r>
    </w:p>
    <w:p w:rsidR="00CE0287" w:rsidRPr="00006964" w:rsidRDefault="00CE0287" w:rsidP="00CE0287">
      <w:pPr>
        <w:numPr>
          <w:ilvl w:val="0"/>
          <w:numId w:val="3"/>
        </w:numPr>
        <w:rPr>
          <w:sz w:val="22"/>
          <w:szCs w:val="22"/>
        </w:rPr>
      </w:pPr>
      <w:r w:rsidRPr="00006964">
        <w:rPr>
          <w:sz w:val="22"/>
          <w:szCs w:val="22"/>
        </w:rPr>
        <w:t>umiejętność odczytywania i wykorzystywania oraz sporządzania dokumentacji geograficznej (dane statystyczne, wykresy, diagramy, ryciny),</w:t>
      </w:r>
    </w:p>
    <w:p w:rsidR="00CE0287" w:rsidRPr="00006964" w:rsidRDefault="00CE0287" w:rsidP="00CE0287">
      <w:pPr>
        <w:numPr>
          <w:ilvl w:val="0"/>
          <w:numId w:val="3"/>
        </w:numPr>
        <w:rPr>
          <w:sz w:val="22"/>
          <w:szCs w:val="22"/>
        </w:rPr>
      </w:pPr>
      <w:r w:rsidRPr="00006964">
        <w:rPr>
          <w:sz w:val="22"/>
          <w:szCs w:val="22"/>
        </w:rPr>
        <w:t>umiejętność dokonywania obliczeń (odległości, różnica wysokości, średnie temperatur, amplitudy, spadek temperatury z wysokością, wysokość słońca w różnych szerokościach geograficznych, różnice czasowe),</w:t>
      </w:r>
    </w:p>
    <w:p w:rsidR="00CE0287" w:rsidRPr="00006964" w:rsidRDefault="00CE0287" w:rsidP="00CE0287">
      <w:pPr>
        <w:numPr>
          <w:ilvl w:val="0"/>
          <w:numId w:val="3"/>
        </w:numPr>
        <w:rPr>
          <w:sz w:val="22"/>
          <w:szCs w:val="22"/>
        </w:rPr>
      </w:pPr>
      <w:r w:rsidRPr="00006964">
        <w:rPr>
          <w:sz w:val="22"/>
          <w:szCs w:val="22"/>
        </w:rPr>
        <w:t>umiejętność posługiwania się słownictwem, terminologią i symboliką geograficzną w mowie żywej i pisanej,</w:t>
      </w:r>
    </w:p>
    <w:p w:rsidR="00CE0287" w:rsidRPr="00006964" w:rsidRDefault="00CE0287" w:rsidP="00CE0287">
      <w:pPr>
        <w:numPr>
          <w:ilvl w:val="0"/>
          <w:numId w:val="3"/>
        </w:numPr>
        <w:rPr>
          <w:sz w:val="22"/>
          <w:szCs w:val="22"/>
        </w:rPr>
      </w:pPr>
      <w:r w:rsidRPr="00006964">
        <w:rPr>
          <w:sz w:val="22"/>
          <w:szCs w:val="22"/>
        </w:rPr>
        <w:t>wartościowanie działalności człowieka w środowisku przyrodniczym.</w:t>
      </w:r>
    </w:p>
    <w:p w:rsidR="00CE0287" w:rsidRPr="0060327E" w:rsidRDefault="00CE0287" w:rsidP="00CE0287">
      <w:pPr>
        <w:rPr>
          <w:sz w:val="16"/>
          <w:szCs w:val="16"/>
        </w:rPr>
      </w:pPr>
    </w:p>
    <w:p w:rsidR="00CE0287" w:rsidRPr="00006964" w:rsidRDefault="00CE0287" w:rsidP="00CE0287">
      <w:pPr>
        <w:numPr>
          <w:ilvl w:val="0"/>
          <w:numId w:val="2"/>
        </w:numPr>
        <w:rPr>
          <w:sz w:val="22"/>
          <w:szCs w:val="22"/>
        </w:rPr>
      </w:pPr>
      <w:r w:rsidRPr="00006964">
        <w:rPr>
          <w:sz w:val="22"/>
          <w:szCs w:val="22"/>
        </w:rPr>
        <w:t>Ocenie podlegają wymienione formy aktywności ucznia:</w:t>
      </w:r>
    </w:p>
    <w:p w:rsidR="00CE0287" w:rsidRPr="0060327E" w:rsidRDefault="00CE0287" w:rsidP="00CE0287">
      <w:pPr>
        <w:ind w:left="360"/>
        <w:rPr>
          <w:sz w:val="16"/>
          <w:szCs w:val="16"/>
        </w:rPr>
      </w:pPr>
    </w:p>
    <w:p w:rsidR="00CE0287" w:rsidRPr="00006964" w:rsidRDefault="00CE0287" w:rsidP="00CE0287">
      <w:pPr>
        <w:rPr>
          <w:sz w:val="22"/>
          <w:szCs w:val="22"/>
        </w:rPr>
      </w:pPr>
      <w:r w:rsidRPr="00006964">
        <w:rPr>
          <w:sz w:val="22"/>
          <w:szCs w:val="22"/>
        </w:rPr>
        <w:t>Podczas oceniania w zależności od formy brane są pod uwagę: jakość, poprawność, terminowość, częstotliwość i systematyczność.</w:t>
      </w:r>
    </w:p>
    <w:p w:rsidR="00CE0287" w:rsidRPr="00006964" w:rsidRDefault="00CE0287" w:rsidP="00CE0287">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880"/>
        <w:gridCol w:w="2160"/>
        <w:gridCol w:w="2520"/>
      </w:tblGrid>
      <w:tr w:rsidR="00CE0287" w:rsidRPr="00247FAE" w:rsidTr="00FF6783">
        <w:tc>
          <w:tcPr>
            <w:tcW w:w="2880" w:type="dxa"/>
          </w:tcPr>
          <w:p w:rsidR="00CE0287" w:rsidRPr="00247FAE" w:rsidRDefault="00CE0287" w:rsidP="00FF6783">
            <w:pPr>
              <w:jc w:val="center"/>
            </w:pPr>
          </w:p>
          <w:p w:rsidR="00CE0287" w:rsidRPr="00247FAE" w:rsidRDefault="00CE0287" w:rsidP="00FF6783">
            <w:pPr>
              <w:jc w:val="center"/>
            </w:pPr>
            <w:r w:rsidRPr="00247FAE">
              <w:rPr>
                <w:sz w:val="22"/>
                <w:szCs w:val="22"/>
              </w:rPr>
              <w:t>Forma</w:t>
            </w:r>
          </w:p>
          <w:p w:rsidR="00CE0287" w:rsidRPr="00247FAE" w:rsidRDefault="00CE0287" w:rsidP="00FF6783">
            <w:pPr>
              <w:jc w:val="center"/>
            </w:pPr>
          </w:p>
        </w:tc>
        <w:tc>
          <w:tcPr>
            <w:tcW w:w="2880" w:type="dxa"/>
          </w:tcPr>
          <w:p w:rsidR="00CE0287" w:rsidRPr="00247FAE" w:rsidRDefault="00CE0287" w:rsidP="00FF6783">
            <w:pPr>
              <w:jc w:val="center"/>
            </w:pPr>
          </w:p>
          <w:p w:rsidR="00CE0287" w:rsidRPr="00247FAE" w:rsidRDefault="00CE0287" w:rsidP="00FF6783">
            <w:pPr>
              <w:jc w:val="center"/>
            </w:pPr>
            <w:r w:rsidRPr="00247FAE">
              <w:rPr>
                <w:sz w:val="22"/>
                <w:szCs w:val="22"/>
              </w:rPr>
              <w:t>Treść</w:t>
            </w:r>
          </w:p>
        </w:tc>
        <w:tc>
          <w:tcPr>
            <w:tcW w:w="2160" w:type="dxa"/>
          </w:tcPr>
          <w:p w:rsidR="00CE0287" w:rsidRPr="00247FAE" w:rsidRDefault="00CE0287" w:rsidP="00FF6783">
            <w:pPr>
              <w:jc w:val="center"/>
            </w:pPr>
          </w:p>
          <w:p w:rsidR="00CE0287" w:rsidRPr="00247FAE" w:rsidRDefault="00CE0287" w:rsidP="00FF6783">
            <w:pPr>
              <w:jc w:val="center"/>
            </w:pPr>
            <w:r w:rsidRPr="00247FAE">
              <w:rPr>
                <w:sz w:val="22"/>
                <w:szCs w:val="22"/>
              </w:rPr>
              <w:t>Częstotliwość</w:t>
            </w:r>
          </w:p>
        </w:tc>
        <w:tc>
          <w:tcPr>
            <w:tcW w:w="2520" w:type="dxa"/>
          </w:tcPr>
          <w:p w:rsidR="00CE0287" w:rsidRPr="00247FAE" w:rsidRDefault="00CE0287" w:rsidP="00FF6783">
            <w:pPr>
              <w:jc w:val="center"/>
            </w:pPr>
          </w:p>
          <w:p w:rsidR="00CE0287" w:rsidRPr="00247FAE" w:rsidRDefault="00CE0287" w:rsidP="00FF6783">
            <w:pPr>
              <w:jc w:val="center"/>
            </w:pPr>
            <w:r w:rsidRPr="00247FAE">
              <w:rPr>
                <w:sz w:val="22"/>
                <w:szCs w:val="22"/>
              </w:rPr>
              <w:t>Zasada</w:t>
            </w:r>
          </w:p>
        </w:tc>
      </w:tr>
      <w:tr w:rsidR="00CE0287" w:rsidRPr="00247FAE" w:rsidTr="00FF6783">
        <w:tc>
          <w:tcPr>
            <w:tcW w:w="2880" w:type="dxa"/>
          </w:tcPr>
          <w:p w:rsidR="00CE0287" w:rsidRPr="00247FAE" w:rsidRDefault="00CE0287" w:rsidP="00FF6783">
            <w:r w:rsidRPr="00247FAE">
              <w:rPr>
                <w:sz w:val="22"/>
                <w:szCs w:val="22"/>
              </w:rPr>
              <w:t>Praca klasowa 45 minutowa (obowiązkowa)</w:t>
            </w:r>
          </w:p>
        </w:tc>
        <w:tc>
          <w:tcPr>
            <w:tcW w:w="2880" w:type="dxa"/>
          </w:tcPr>
          <w:p w:rsidR="00CE0287" w:rsidRPr="00247FAE" w:rsidRDefault="00CE0287" w:rsidP="00FF6783">
            <w:r w:rsidRPr="00247FAE">
              <w:rPr>
                <w:sz w:val="22"/>
                <w:szCs w:val="22"/>
              </w:rPr>
              <w:t>Materiał danego działu nauczania</w:t>
            </w:r>
          </w:p>
        </w:tc>
        <w:tc>
          <w:tcPr>
            <w:tcW w:w="2160" w:type="dxa"/>
          </w:tcPr>
          <w:p w:rsidR="00CE0287" w:rsidRPr="00247FAE" w:rsidRDefault="00CE0287" w:rsidP="00FF6783">
            <w:r w:rsidRPr="00247FAE">
              <w:rPr>
                <w:sz w:val="22"/>
                <w:szCs w:val="22"/>
              </w:rPr>
              <w:t xml:space="preserve">Maksymalnie trzy </w:t>
            </w:r>
          </w:p>
          <w:p w:rsidR="00CE0287" w:rsidRPr="00247FAE" w:rsidRDefault="00CE0287" w:rsidP="00FF6783">
            <w:r w:rsidRPr="00247FAE">
              <w:rPr>
                <w:sz w:val="22"/>
                <w:szCs w:val="22"/>
              </w:rPr>
              <w:t>w semestrze</w:t>
            </w:r>
          </w:p>
        </w:tc>
        <w:tc>
          <w:tcPr>
            <w:tcW w:w="2520" w:type="dxa"/>
          </w:tcPr>
          <w:p w:rsidR="00CE0287" w:rsidRPr="00247FAE" w:rsidRDefault="00CE0287" w:rsidP="00FF6783">
            <w:r w:rsidRPr="00247FAE">
              <w:rPr>
                <w:sz w:val="22"/>
                <w:szCs w:val="22"/>
              </w:rPr>
              <w:t>Termin ustala się na co najmniej tydzień przed sprawdzianem</w:t>
            </w:r>
          </w:p>
        </w:tc>
      </w:tr>
      <w:tr w:rsidR="00CE0287" w:rsidRPr="00247FAE" w:rsidTr="00FF6783">
        <w:tc>
          <w:tcPr>
            <w:tcW w:w="2880" w:type="dxa"/>
          </w:tcPr>
          <w:p w:rsidR="00CE0287" w:rsidRPr="00247FAE" w:rsidRDefault="00CE0287" w:rsidP="00FF6783">
            <w:r w:rsidRPr="00247FAE">
              <w:rPr>
                <w:sz w:val="22"/>
                <w:szCs w:val="22"/>
              </w:rPr>
              <w:t>Sprawdzian wiadomości 15 minutowy</w:t>
            </w:r>
          </w:p>
        </w:tc>
        <w:tc>
          <w:tcPr>
            <w:tcW w:w="2880" w:type="dxa"/>
          </w:tcPr>
          <w:p w:rsidR="00CE0287" w:rsidRPr="00247FAE" w:rsidRDefault="00CE0287" w:rsidP="00FF6783">
            <w:r w:rsidRPr="00247FAE">
              <w:rPr>
                <w:sz w:val="22"/>
                <w:szCs w:val="22"/>
              </w:rPr>
              <w:t xml:space="preserve">Niewielka ilość materiału </w:t>
            </w:r>
          </w:p>
          <w:p w:rsidR="00CE0287" w:rsidRPr="00247FAE" w:rsidRDefault="00CE0287" w:rsidP="00FF6783">
            <w:r w:rsidRPr="00247FAE">
              <w:rPr>
                <w:sz w:val="22"/>
                <w:szCs w:val="22"/>
              </w:rPr>
              <w:t>(3 – 4 lekcje) określona przez nauczyciela</w:t>
            </w:r>
          </w:p>
        </w:tc>
        <w:tc>
          <w:tcPr>
            <w:tcW w:w="2160" w:type="dxa"/>
          </w:tcPr>
          <w:p w:rsidR="00CE0287" w:rsidRPr="00247FAE" w:rsidRDefault="00CE0287" w:rsidP="00FF6783">
            <w:r w:rsidRPr="00247FAE">
              <w:rPr>
                <w:sz w:val="22"/>
                <w:szCs w:val="22"/>
              </w:rPr>
              <w:t xml:space="preserve">Dwa razy </w:t>
            </w:r>
          </w:p>
          <w:p w:rsidR="00CE0287" w:rsidRPr="00247FAE" w:rsidRDefault="00CE0287" w:rsidP="00FF6783">
            <w:r w:rsidRPr="00247FAE">
              <w:rPr>
                <w:sz w:val="22"/>
                <w:szCs w:val="22"/>
              </w:rPr>
              <w:t>w semestrze</w:t>
            </w:r>
          </w:p>
        </w:tc>
        <w:tc>
          <w:tcPr>
            <w:tcW w:w="2520" w:type="dxa"/>
          </w:tcPr>
          <w:p w:rsidR="00CE0287" w:rsidRPr="00247FAE" w:rsidRDefault="00CE0287" w:rsidP="00FF6783">
            <w:r w:rsidRPr="00247FAE">
              <w:rPr>
                <w:sz w:val="22"/>
                <w:szCs w:val="22"/>
              </w:rPr>
              <w:t>Termin ustala się w porozumieniu z uczniami</w:t>
            </w:r>
          </w:p>
        </w:tc>
      </w:tr>
      <w:tr w:rsidR="00CE0287" w:rsidRPr="00247FAE" w:rsidTr="00FF6783">
        <w:tc>
          <w:tcPr>
            <w:tcW w:w="2880" w:type="dxa"/>
          </w:tcPr>
          <w:p w:rsidR="00CE0287" w:rsidRPr="00247FAE" w:rsidRDefault="00CE0287" w:rsidP="00FF6783">
            <w:r w:rsidRPr="00247FAE">
              <w:rPr>
                <w:sz w:val="22"/>
                <w:szCs w:val="22"/>
              </w:rPr>
              <w:t>Odpowiedź ustna</w:t>
            </w:r>
          </w:p>
        </w:tc>
        <w:tc>
          <w:tcPr>
            <w:tcW w:w="2880" w:type="dxa"/>
          </w:tcPr>
          <w:p w:rsidR="00CE0287" w:rsidRPr="00247FAE" w:rsidRDefault="00CE0287" w:rsidP="00FF6783">
            <w:r w:rsidRPr="00247FAE">
              <w:rPr>
                <w:sz w:val="22"/>
                <w:szCs w:val="22"/>
              </w:rPr>
              <w:t>Materiał z trzech ostatnich lekcji</w:t>
            </w:r>
          </w:p>
        </w:tc>
        <w:tc>
          <w:tcPr>
            <w:tcW w:w="2160" w:type="dxa"/>
          </w:tcPr>
          <w:p w:rsidR="00CE0287" w:rsidRPr="00247FAE" w:rsidRDefault="00CE0287" w:rsidP="00FF6783">
            <w:r w:rsidRPr="00247FAE">
              <w:rPr>
                <w:sz w:val="22"/>
                <w:szCs w:val="22"/>
              </w:rPr>
              <w:t>Co najmniej jedna ocena w ciągu roku szkolnego</w:t>
            </w:r>
          </w:p>
        </w:tc>
        <w:tc>
          <w:tcPr>
            <w:tcW w:w="2520" w:type="dxa"/>
          </w:tcPr>
          <w:p w:rsidR="00CE0287" w:rsidRPr="00247FAE" w:rsidRDefault="00CE0287" w:rsidP="00FF6783">
            <w:r w:rsidRPr="00247FAE">
              <w:rPr>
                <w:sz w:val="22"/>
                <w:szCs w:val="22"/>
              </w:rPr>
              <w:t>Bez zapowiedzi</w:t>
            </w:r>
          </w:p>
          <w:p w:rsidR="00CE0287" w:rsidRPr="00247FAE" w:rsidRDefault="00CE0287" w:rsidP="00FF6783"/>
        </w:tc>
      </w:tr>
      <w:tr w:rsidR="00CE0287" w:rsidRPr="00247FAE" w:rsidTr="00FF6783">
        <w:tc>
          <w:tcPr>
            <w:tcW w:w="2880" w:type="dxa"/>
          </w:tcPr>
          <w:p w:rsidR="00CE0287" w:rsidRPr="00247FAE" w:rsidRDefault="00CE0287" w:rsidP="00FF6783">
            <w:r w:rsidRPr="00247FAE">
              <w:rPr>
                <w:sz w:val="22"/>
                <w:szCs w:val="22"/>
              </w:rPr>
              <w:t>Aktywność na zajęciach</w:t>
            </w:r>
          </w:p>
        </w:tc>
        <w:tc>
          <w:tcPr>
            <w:tcW w:w="2880" w:type="dxa"/>
          </w:tcPr>
          <w:p w:rsidR="00CE0287" w:rsidRPr="00247FAE" w:rsidRDefault="00CE0287" w:rsidP="00FF6783">
            <w:r w:rsidRPr="00247FAE">
              <w:rPr>
                <w:sz w:val="22"/>
                <w:szCs w:val="22"/>
              </w:rPr>
              <w:t>Materiał bieżący</w:t>
            </w:r>
            <w:r>
              <w:rPr>
                <w:sz w:val="22"/>
                <w:szCs w:val="22"/>
              </w:rPr>
              <w:t>.</w:t>
            </w:r>
            <w:r w:rsidRPr="00247FAE">
              <w:rPr>
                <w:sz w:val="22"/>
                <w:szCs w:val="22"/>
              </w:rPr>
              <w:t xml:space="preserve"> </w:t>
            </w:r>
            <w:r>
              <w:rPr>
                <w:sz w:val="22"/>
                <w:szCs w:val="22"/>
              </w:rPr>
              <w:t>(i</w:t>
            </w:r>
            <w:r w:rsidRPr="00247FAE">
              <w:rPr>
                <w:sz w:val="22"/>
                <w:szCs w:val="22"/>
              </w:rPr>
              <w:t xml:space="preserve">ndywidualna i w zespołach: zaangażowanie, umiejętność komunikowania się </w:t>
            </w:r>
          </w:p>
          <w:p w:rsidR="00CE0287" w:rsidRPr="00247FAE" w:rsidRDefault="00CE0287" w:rsidP="00FF6783">
            <w:r w:rsidRPr="00247FAE">
              <w:rPr>
                <w:sz w:val="22"/>
                <w:szCs w:val="22"/>
              </w:rPr>
              <w:t>i współpracy w zespole, efektywność pracy).</w:t>
            </w:r>
          </w:p>
        </w:tc>
        <w:tc>
          <w:tcPr>
            <w:tcW w:w="2160" w:type="dxa"/>
          </w:tcPr>
          <w:p w:rsidR="00CE0287" w:rsidRPr="00247FAE" w:rsidRDefault="00CE0287" w:rsidP="00FF6783">
            <w:r w:rsidRPr="00247FAE">
              <w:rPr>
                <w:sz w:val="22"/>
                <w:szCs w:val="22"/>
              </w:rPr>
              <w:t xml:space="preserve">Minimum jedna </w:t>
            </w:r>
          </w:p>
          <w:p w:rsidR="00CE0287" w:rsidRPr="00247FAE" w:rsidRDefault="00CE0287" w:rsidP="00FF6783">
            <w:r w:rsidRPr="00247FAE">
              <w:rPr>
                <w:sz w:val="22"/>
                <w:szCs w:val="22"/>
              </w:rPr>
              <w:t>w semestrze</w:t>
            </w:r>
          </w:p>
        </w:tc>
        <w:tc>
          <w:tcPr>
            <w:tcW w:w="2520" w:type="dxa"/>
          </w:tcPr>
          <w:p w:rsidR="00CE0287" w:rsidRPr="00247FAE" w:rsidRDefault="00CE0287" w:rsidP="00FF6783">
            <w:r w:rsidRPr="00247FAE">
              <w:rPr>
                <w:sz w:val="22"/>
                <w:szCs w:val="22"/>
              </w:rPr>
              <w:t>Warunki ustalone przez nauczyciela</w:t>
            </w:r>
          </w:p>
        </w:tc>
      </w:tr>
      <w:tr w:rsidR="00CE0287" w:rsidRPr="00247FAE" w:rsidTr="00FF6783">
        <w:tc>
          <w:tcPr>
            <w:tcW w:w="2880" w:type="dxa"/>
          </w:tcPr>
          <w:p w:rsidR="00CE0287" w:rsidRPr="00247FAE" w:rsidRDefault="00CE0287" w:rsidP="00FF6783">
            <w:r w:rsidRPr="00247FAE">
              <w:rPr>
                <w:sz w:val="22"/>
                <w:szCs w:val="22"/>
              </w:rPr>
              <w:t>Prace domowe</w:t>
            </w:r>
          </w:p>
        </w:tc>
        <w:tc>
          <w:tcPr>
            <w:tcW w:w="2880" w:type="dxa"/>
          </w:tcPr>
          <w:p w:rsidR="00CE0287" w:rsidRPr="00247FAE" w:rsidRDefault="00CE0287" w:rsidP="00FF6783">
            <w:r w:rsidRPr="00247FAE">
              <w:rPr>
                <w:sz w:val="22"/>
                <w:szCs w:val="22"/>
              </w:rPr>
              <w:t>Materiał bieżący wskazany przez nauczyciela</w:t>
            </w:r>
          </w:p>
        </w:tc>
        <w:tc>
          <w:tcPr>
            <w:tcW w:w="2160" w:type="dxa"/>
          </w:tcPr>
          <w:p w:rsidR="00CE0287" w:rsidRPr="00247FAE" w:rsidRDefault="00CE0287" w:rsidP="00FF6783">
            <w:r w:rsidRPr="00247FAE">
              <w:rPr>
                <w:sz w:val="22"/>
                <w:szCs w:val="22"/>
              </w:rPr>
              <w:t xml:space="preserve">Minimum dwie </w:t>
            </w:r>
          </w:p>
          <w:p w:rsidR="00CE0287" w:rsidRPr="00247FAE" w:rsidRDefault="00CE0287" w:rsidP="00FF6783">
            <w:r w:rsidRPr="00247FAE">
              <w:rPr>
                <w:sz w:val="22"/>
                <w:szCs w:val="22"/>
              </w:rPr>
              <w:t>w semestrze</w:t>
            </w:r>
          </w:p>
        </w:tc>
        <w:tc>
          <w:tcPr>
            <w:tcW w:w="2520" w:type="dxa"/>
          </w:tcPr>
          <w:p w:rsidR="00CE0287" w:rsidRPr="00247FAE" w:rsidRDefault="00CE0287" w:rsidP="00FF6783">
            <w:r w:rsidRPr="00247FAE">
              <w:rPr>
                <w:sz w:val="22"/>
                <w:szCs w:val="22"/>
              </w:rPr>
              <w:t>Termin ustalony przez nauczyciela</w:t>
            </w:r>
          </w:p>
        </w:tc>
      </w:tr>
      <w:tr w:rsidR="00CE0287" w:rsidRPr="00247FAE" w:rsidTr="00FF6783">
        <w:tc>
          <w:tcPr>
            <w:tcW w:w="2880" w:type="dxa"/>
          </w:tcPr>
          <w:p w:rsidR="00CE0287" w:rsidRPr="00247FAE" w:rsidRDefault="00CE0287" w:rsidP="00FF6783">
            <w:r w:rsidRPr="00247FAE">
              <w:rPr>
                <w:sz w:val="22"/>
                <w:szCs w:val="22"/>
              </w:rPr>
              <w:t>Prace dodatkowe</w:t>
            </w:r>
          </w:p>
        </w:tc>
        <w:tc>
          <w:tcPr>
            <w:tcW w:w="2880" w:type="dxa"/>
          </w:tcPr>
          <w:p w:rsidR="00CE0287" w:rsidRPr="00247FAE" w:rsidRDefault="00CE0287" w:rsidP="00FF6783">
            <w:r w:rsidRPr="00247FAE">
              <w:rPr>
                <w:sz w:val="22"/>
                <w:szCs w:val="22"/>
              </w:rPr>
              <w:t>Materiał wskazany przez nauczyciela</w:t>
            </w:r>
          </w:p>
        </w:tc>
        <w:tc>
          <w:tcPr>
            <w:tcW w:w="2160" w:type="dxa"/>
          </w:tcPr>
          <w:p w:rsidR="00CE0287" w:rsidRPr="00247FAE" w:rsidRDefault="00CE0287" w:rsidP="00FF6783">
            <w:r w:rsidRPr="00247FAE">
              <w:rPr>
                <w:sz w:val="22"/>
                <w:szCs w:val="22"/>
              </w:rPr>
              <w:t>Ilość ustalona przez nauczyciela</w:t>
            </w:r>
          </w:p>
        </w:tc>
        <w:tc>
          <w:tcPr>
            <w:tcW w:w="2520" w:type="dxa"/>
          </w:tcPr>
          <w:p w:rsidR="00CE0287" w:rsidRPr="00247FAE" w:rsidRDefault="00CE0287" w:rsidP="00FF6783">
            <w:r w:rsidRPr="00247FAE">
              <w:rPr>
                <w:sz w:val="22"/>
                <w:szCs w:val="22"/>
              </w:rPr>
              <w:t>Termin określa nauczyciel</w:t>
            </w:r>
          </w:p>
        </w:tc>
      </w:tr>
    </w:tbl>
    <w:p w:rsidR="00CE0287" w:rsidRDefault="00CE0287" w:rsidP="00CE0287"/>
    <w:p w:rsidR="00CE0287" w:rsidRDefault="00CE0287" w:rsidP="00CE0287">
      <w:pPr>
        <w:ind w:left="1080"/>
      </w:pPr>
    </w:p>
    <w:p w:rsidR="0029022E" w:rsidRDefault="0029022E" w:rsidP="0029022E"/>
    <w:p w:rsidR="0029022E" w:rsidRDefault="0029022E" w:rsidP="00BB1EB5">
      <w:pPr>
        <w:ind w:left="1080"/>
      </w:pPr>
    </w:p>
    <w:p w:rsidR="0029022E" w:rsidRDefault="0029022E" w:rsidP="00BB1EB5">
      <w:pPr>
        <w:ind w:left="360"/>
      </w:pPr>
    </w:p>
    <w:p w:rsidR="00BB1EB5" w:rsidRDefault="00BB1EB5" w:rsidP="00BB1EB5">
      <w:pPr>
        <w:ind w:left="1080"/>
      </w:pPr>
    </w:p>
    <w:p w:rsidR="00BB1EB5" w:rsidRDefault="00BB1EB5" w:rsidP="009C1979"/>
    <w:p w:rsidR="00BB1EB5" w:rsidRDefault="002F37ED" w:rsidP="002F37ED">
      <w:pPr>
        <w:ind w:left="360"/>
      </w:pPr>
      <w:r>
        <w:t xml:space="preserve">      IV.      </w:t>
      </w:r>
      <w:r w:rsidR="00BB1EB5">
        <w:t>K</w:t>
      </w:r>
      <w:r w:rsidR="0043007E">
        <w:t>ryteria oceniania sprawdzianów :</w:t>
      </w:r>
    </w:p>
    <w:p w:rsidR="0043007E" w:rsidRDefault="0043007E" w:rsidP="0043007E">
      <w:pPr>
        <w:pStyle w:val="Akapitzlist"/>
        <w:ind w:left="1080"/>
      </w:pPr>
    </w:p>
    <w:p w:rsidR="00CE0287" w:rsidRDefault="0043007E" w:rsidP="0043007E">
      <w:r>
        <w:t xml:space="preserve">                  </w:t>
      </w:r>
      <w:r w:rsidR="00BB1EB5">
        <w:t xml:space="preserve"> </w:t>
      </w:r>
      <w:r w:rsidR="00CE0287">
        <w:t>zadania w sprawdzianach są punktowane, a oceny ustalane procentowo:</w:t>
      </w:r>
    </w:p>
    <w:p w:rsidR="00CE0287" w:rsidRDefault="00CE0287" w:rsidP="00CE0287">
      <w:pPr>
        <w:ind w:left="708" w:firstLine="372"/>
      </w:pPr>
    </w:p>
    <w:p w:rsidR="00CE0287" w:rsidRDefault="00410D96" w:rsidP="00CE0287">
      <w:pPr>
        <w:ind w:left="720" w:firstLine="360"/>
      </w:pPr>
      <w:r>
        <w:t xml:space="preserve">  celująca -         </w:t>
      </w:r>
      <w:r w:rsidR="00954FE5">
        <w:t xml:space="preserve">     </w:t>
      </w:r>
      <w:r>
        <w:t xml:space="preserve"> od  95 %</w:t>
      </w:r>
    </w:p>
    <w:p w:rsidR="00E94F5F" w:rsidRDefault="00E94F5F" w:rsidP="00E94F5F">
      <w:r>
        <w:t xml:space="preserve">                   </w:t>
      </w:r>
      <w:r w:rsidR="00410D96">
        <w:t xml:space="preserve"> bardzo dobra + </w:t>
      </w:r>
      <w:r w:rsidR="00954FE5">
        <w:t xml:space="preserve">     </w:t>
      </w:r>
      <w:r w:rsidR="00410D96">
        <w:t>90 -94,99</w:t>
      </w:r>
    </w:p>
    <w:p w:rsidR="00E94F5F" w:rsidRDefault="00410D96" w:rsidP="00E94F5F">
      <w:r>
        <w:t xml:space="preserve">                    bardzo dobra   </w:t>
      </w:r>
      <w:r w:rsidR="00954FE5">
        <w:t xml:space="preserve">     </w:t>
      </w:r>
      <w:r>
        <w:t xml:space="preserve"> 85 – 89,99</w:t>
      </w:r>
    </w:p>
    <w:p w:rsidR="00E94F5F" w:rsidRDefault="00E94F5F" w:rsidP="00E94F5F">
      <w:r>
        <w:t xml:space="preserve">                    dobra +           </w:t>
      </w:r>
      <w:r w:rsidR="00410D96">
        <w:t xml:space="preserve"> </w:t>
      </w:r>
      <w:r>
        <w:t xml:space="preserve"> </w:t>
      </w:r>
      <w:r w:rsidR="00954FE5">
        <w:t xml:space="preserve">     </w:t>
      </w:r>
      <w:r>
        <w:t>80 -</w:t>
      </w:r>
      <w:r w:rsidR="00410D96">
        <w:t xml:space="preserve"> </w:t>
      </w:r>
      <w:r>
        <w:t>84,99</w:t>
      </w:r>
    </w:p>
    <w:p w:rsidR="00E94F5F" w:rsidRDefault="00E94F5F" w:rsidP="00E94F5F">
      <w:r>
        <w:t xml:space="preserve">                    dobra               </w:t>
      </w:r>
      <w:r w:rsidR="00410D96">
        <w:t xml:space="preserve"> </w:t>
      </w:r>
      <w:r w:rsidR="00954FE5">
        <w:t xml:space="preserve">     </w:t>
      </w:r>
      <w:r>
        <w:t>70</w:t>
      </w:r>
      <w:r w:rsidR="00410D96">
        <w:t xml:space="preserve"> </w:t>
      </w:r>
      <w:r>
        <w:t>-79,99</w:t>
      </w:r>
    </w:p>
    <w:p w:rsidR="00E94F5F" w:rsidRDefault="00E94F5F" w:rsidP="00E94F5F">
      <w:r>
        <w:t xml:space="preserve">                   </w:t>
      </w:r>
      <w:r w:rsidR="00410D96">
        <w:t xml:space="preserve"> </w:t>
      </w:r>
      <w:r>
        <w:t xml:space="preserve">dostateczna + </w:t>
      </w:r>
      <w:r w:rsidR="00410D96">
        <w:t xml:space="preserve">  </w:t>
      </w:r>
      <w:r w:rsidR="00954FE5">
        <w:t xml:space="preserve">     </w:t>
      </w:r>
      <w:r>
        <w:t xml:space="preserve"> 60 </w:t>
      </w:r>
      <w:r w:rsidR="00410D96">
        <w:t xml:space="preserve"> </w:t>
      </w:r>
      <w:r>
        <w:t>-69,99</w:t>
      </w:r>
    </w:p>
    <w:p w:rsidR="00410D96" w:rsidRDefault="00E94F5F" w:rsidP="00410D96">
      <w:pPr>
        <w:jc w:val="both"/>
      </w:pPr>
      <w:r>
        <w:t xml:space="preserve">                   </w:t>
      </w:r>
      <w:r w:rsidR="00410D96">
        <w:t xml:space="preserve"> </w:t>
      </w:r>
      <w:r>
        <w:t xml:space="preserve">dostateczna    </w:t>
      </w:r>
      <w:r w:rsidR="00410D96">
        <w:t xml:space="preserve"> </w:t>
      </w:r>
      <w:r>
        <w:t xml:space="preserve"> </w:t>
      </w:r>
      <w:r w:rsidR="00410D96">
        <w:t xml:space="preserve"> </w:t>
      </w:r>
      <w:r w:rsidR="00954FE5">
        <w:t xml:space="preserve">    </w:t>
      </w:r>
      <w:r>
        <w:t xml:space="preserve">50 </w:t>
      </w:r>
      <w:r w:rsidR="00954FE5">
        <w:t>-59,99</w:t>
      </w:r>
    </w:p>
    <w:p w:rsidR="00954FE5" w:rsidRDefault="00410D96" w:rsidP="00954FE5">
      <w:pPr>
        <w:jc w:val="both"/>
      </w:pPr>
      <w:r>
        <w:t xml:space="preserve">                   </w:t>
      </w:r>
      <w:r w:rsidR="00E94F5F">
        <w:t xml:space="preserve"> </w:t>
      </w:r>
      <w:r w:rsidR="00954FE5">
        <w:t>dopuszczająca +    40 -49,99</w:t>
      </w:r>
    </w:p>
    <w:p w:rsidR="00CE0287" w:rsidRDefault="00954FE5" w:rsidP="00954FE5">
      <w:pPr>
        <w:jc w:val="both"/>
      </w:pPr>
      <w:r>
        <w:t xml:space="preserve">                    </w:t>
      </w:r>
      <w:r w:rsidR="000F0F2A">
        <w:t>dopuszczająca</w:t>
      </w:r>
      <w:r>
        <w:t xml:space="preserve"> </w:t>
      </w:r>
      <w:r w:rsidR="000F0F2A">
        <w:tab/>
      </w:r>
      <w:r>
        <w:t xml:space="preserve">   </w:t>
      </w:r>
      <w:r w:rsidR="000F0F2A">
        <w:t>30 -39,99</w:t>
      </w:r>
    </w:p>
    <w:p w:rsidR="00CE0287" w:rsidRDefault="00E94F5F" w:rsidP="00E94F5F">
      <w:r>
        <w:t xml:space="preserve">                 </w:t>
      </w:r>
      <w:r w:rsidR="00954FE5">
        <w:t xml:space="preserve">  </w:t>
      </w:r>
      <w:r>
        <w:t xml:space="preserve"> </w:t>
      </w:r>
      <w:r w:rsidR="000F0F2A">
        <w:t xml:space="preserve">niedostateczna </w:t>
      </w:r>
      <w:r w:rsidR="000F0F2A">
        <w:tab/>
      </w:r>
      <w:r w:rsidR="00954FE5">
        <w:t xml:space="preserve">    </w:t>
      </w:r>
      <w:r w:rsidR="000F0F2A">
        <w:t>0 -29,99</w:t>
      </w:r>
    </w:p>
    <w:p w:rsidR="00CE0287" w:rsidRDefault="00CE0287" w:rsidP="00CE0287"/>
    <w:p w:rsidR="00CE0287" w:rsidRDefault="00CE0287" w:rsidP="00CE0287">
      <w:pPr>
        <w:jc w:val="center"/>
        <w:rPr>
          <w:u w:val="single"/>
        </w:rPr>
      </w:pPr>
      <w:r w:rsidRPr="001F5759">
        <w:rPr>
          <w:u w:val="single"/>
        </w:rPr>
        <w:t>Postanowienia dodatkowe:</w:t>
      </w:r>
    </w:p>
    <w:p w:rsidR="00CE0287" w:rsidRPr="001F5759" w:rsidRDefault="00CE0287" w:rsidP="00CE0287">
      <w:pPr>
        <w:jc w:val="center"/>
        <w:rPr>
          <w:u w:val="single"/>
        </w:rPr>
      </w:pPr>
    </w:p>
    <w:p w:rsidR="00CE0287" w:rsidRPr="007D657B" w:rsidRDefault="00CE0287" w:rsidP="00CE0287">
      <w:pPr>
        <w:pStyle w:val="Akapitzlist"/>
        <w:numPr>
          <w:ilvl w:val="0"/>
          <w:numId w:val="4"/>
        </w:numPr>
        <w:rPr>
          <w:u w:val="single"/>
        </w:rPr>
      </w:pPr>
      <w:r w:rsidRPr="00D20638">
        <w:rPr>
          <w:rFonts w:eastAsia="Calibri"/>
          <w:lang w:eastAsia="en-US"/>
        </w:rPr>
        <w:t>Ka</w:t>
      </w:r>
      <w:r w:rsidRPr="00D20638">
        <w:rPr>
          <w:rFonts w:ascii="TTE1AC3AA8t00" w:eastAsia="Calibri" w:hAnsi="TTE1AC3AA8t00" w:cs="TTE1AC3AA8t00"/>
          <w:lang w:eastAsia="en-US"/>
        </w:rPr>
        <w:t>ż</w:t>
      </w:r>
      <w:r w:rsidRPr="00D20638">
        <w:rPr>
          <w:rFonts w:eastAsia="Calibri"/>
          <w:lang w:eastAsia="en-US"/>
        </w:rPr>
        <w:t>dy ucze</w:t>
      </w:r>
      <w:r w:rsidRPr="00D20638">
        <w:rPr>
          <w:rFonts w:ascii="TTE1AC3AA8t00" w:eastAsia="Calibri" w:hAnsi="TTE1AC3AA8t00" w:cs="TTE1AC3AA8t00"/>
          <w:lang w:eastAsia="en-US"/>
        </w:rPr>
        <w:t xml:space="preserve">ń </w:t>
      </w:r>
      <w:r w:rsidRPr="00D20638">
        <w:rPr>
          <w:rFonts w:eastAsia="Calibri"/>
          <w:lang w:eastAsia="en-US"/>
        </w:rPr>
        <w:t>jest oceniany zgodnie z zasadami sprawiedliwo</w:t>
      </w:r>
      <w:r w:rsidRPr="00D20638">
        <w:rPr>
          <w:rFonts w:ascii="TTE1AC3AA8t00" w:eastAsia="Calibri" w:hAnsi="TTE1AC3AA8t00" w:cs="TTE1AC3AA8t00"/>
          <w:lang w:eastAsia="en-US"/>
        </w:rPr>
        <w:t>ś</w:t>
      </w:r>
      <w:r w:rsidRPr="00D20638">
        <w:rPr>
          <w:rFonts w:eastAsia="Calibri"/>
          <w:lang w:eastAsia="en-US"/>
        </w:rPr>
        <w:t>ci.</w:t>
      </w:r>
    </w:p>
    <w:p w:rsidR="00CE0287" w:rsidRDefault="00CE0287" w:rsidP="00CE0287">
      <w:pPr>
        <w:numPr>
          <w:ilvl w:val="0"/>
          <w:numId w:val="4"/>
        </w:numPr>
      </w:pPr>
      <w:r>
        <w:t xml:space="preserve">Wszystkie oceny wystawiane przez nauczyciela są jawne dla ucznia i jego rodziców. </w:t>
      </w:r>
    </w:p>
    <w:p w:rsidR="00CE0287" w:rsidRDefault="00CE0287" w:rsidP="00CE0287">
      <w:pPr>
        <w:numPr>
          <w:ilvl w:val="0"/>
          <w:numId w:val="4"/>
        </w:numPr>
      </w:pPr>
      <w:r>
        <w:t>Na prośbę ucznia lub jego rodziców nauczyciel uzasadnia wystawioną ocenę.</w:t>
      </w:r>
    </w:p>
    <w:p w:rsidR="00CE0287" w:rsidRDefault="00CE0287" w:rsidP="00CE0287">
      <w:pPr>
        <w:numPr>
          <w:ilvl w:val="0"/>
          <w:numId w:val="4"/>
        </w:numPr>
      </w:pPr>
      <w:r>
        <w:t>Uczeń może raz</w:t>
      </w:r>
      <w:r w:rsidR="00954FE5">
        <w:t>( gdy ma jedną godzinę i</w:t>
      </w:r>
      <w:r>
        <w:t xml:space="preserve"> </w:t>
      </w:r>
      <w:r w:rsidR="00954FE5">
        <w:t>dwa razy gdy ma dwie godziny)</w:t>
      </w:r>
      <w:r>
        <w:t>w ciągu semestru zgłosić przed lekcją nieprzygotowanie do niej bez podania przyczyny.</w:t>
      </w:r>
    </w:p>
    <w:p w:rsidR="00CE0287" w:rsidRDefault="00CE0287" w:rsidP="00CE0287">
      <w:pPr>
        <w:numPr>
          <w:ilvl w:val="0"/>
          <w:numId w:val="4"/>
        </w:numPr>
      </w:pPr>
      <w:r>
        <w:t xml:space="preserve">Prace pisemne są obowiązkowe. Jeżeli uczeń z przyczyn losowych nie przystąpił do ich pisania, musi to uczynić w terminie nie przekraczającym dwóch tygodni od daty napisania sprawdzianu przez klasę. </w:t>
      </w:r>
    </w:p>
    <w:p w:rsidR="00CE0287" w:rsidRDefault="00CE0287" w:rsidP="00CE0287">
      <w:pPr>
        <w:numPr>
          <w:ilvl w:val="0"/>
          <w:numId w:val="4"/>
        </w:numPr>
      </w:pPr>
      <w:r>
        <w:t>Sprawdzone prace pisemne wraz z oceną uczeń otrzymuje do wglądu w okresie dwóch tygodni od daty pisania danej pracy.</w:t>
      </w:r>
    </w:p>
    <w:p w:rsidR="00CE0287" w:rsidRDefault="00CE0287" w:rsidP="00CE0287">
      <w:pPr>
        <w:numPr>
          <w:ilvl w:val="0"/>
          <w:numId w:val="4"/>
        </w:numPr>
      </w:pPr>
      <w:r>
        <w:t>Poprawa pracy to sprawdzian o takim samym stopniu trudności i jest tak samo punktowany jak pierwotny.</w:t>
      </w:r>
    </w:p>
    <w:p w:rsidR="00CE0287" w:rsidRPr="007D657B" w:rsidRDefault="00CE0287" w:rsidP="00CE0287">
      <w:pPr>
        <w:numPr>
          <w:ilvl w:val="0"/>
          <w:numId w:val="4"/>
        </w:numPr>
      </w:pPr>
      <w:r w:rsidRPr="007D657B">
        <w:rPr>
          <w:rFonts w:eastAsia="Calibri"/>
          <w:lang w:eastAsia="en-US"/>
        </w:rPr>
        <w:t>Aktywno</w:t>
      </w:r>
      <w:r w:rsidRPr="007D657B">
        <w:rPr>
          <w:rFonts w:ascii="TTE1AC3AA8t00" w:eastAsia="Calibri" w:hAnsi="TTE1AC3AA8t00" w:cs="TTE1AC3AA8t00"/>
          <w:lang w:eastAsia="en-US"/>
        </w:rPr>
        <w:t xml:space="preserve">ść </w:t>
      </w:r>
      <w:r w:rsidRPr="007D657B">
        <w:rPr>
          <w:rFonts w:eastAsia="Calibri"/>
          <w:lang w:eastAsia="en-US"/>
        </w:rPr>
        <w:t>na lekcji jest oceniana „plusami”. Za 5 zebranych „plusów” ucze</w:t>
      </w:r>
      <w:r w:rsidRPr="007D657B">
        <w:rPr>
          <w:rFonts w:ascii="TTE1AC3AA8t00" w:eastAsia="Calibri" w:hAnsi="TTE1AC3AA8t00" w:cs="TTE1AC3AA8t00"/>
          <w:lang w:eastAsia="en-US"/>
        </w:rPr>
        <w:t>ń</w:t>
      </w:r>
    </w:p>
    <w:p w:rsidR="00CE0287" w:rsidRDefault="00CE0287" w:rsidP="00CE0287">
      <w:pPr>
        <w:ind w:left="720"/>
      </w:pPr>
      <w:r w:rsidRPr="00DD6FA0">
        <w:rPr>
          <w:rFonts w:eastAsia="Calibri"/>
          <w:lang w:eastAsia="en-US"/>
        </w:rPr>
        <w:t>otrzymuje ocen</w:t>
      </w:r>
      <w:r w:rsidRPr="00DD6FA0">
        <w:rPr>
          <w:rFonts w:ascii="TTE1AC3AA8t00" w:eastAsia="Calibri" w:hAnsi="TTE1AC3AA8t00" w:cs="TTE1AC3AA8t00"/>
          <w:lang w:eastAsia="en-US"/>
        </w:rPr>
        <w:t xml:space="preserve">ę </w:t>
      </w:r>
      <w:r w:rsidRPr="00DD6FA0">
        <w:rPr>
          <w:rFonts w:eastAsia="Calibri"/>
          <w:lang w:eastAsia="en-US"/>
        </w:rPr>
        <w:t>bardzo dobr</w:t>
      </w:r>
      <w:r w:rsidRPr="00DD6FA0">
        <w:rPr>
          <w:rFonts w:ascii="TTE1AC3AA8t00" w:eastAsia="Calibri" w:hAnsi="TTE1AC3AA8t00" w:cs="TTE1AC3AA8t00"/>
          <w:lang w:eastAsia="en-US"/>
        </w:rPr>
        <w:t>ą</w:t>
      </w:r>
      <w:r w:rsidRPr="00DD6FA0">
        <w:rPr>
          <w:rFonts w:eastAsia="Calibri"/>
          <w:lang w:eastAsia="en-US"/>
        </w:rPr>
        <w:t>.</w:t>
      </w:r>
    </w:p>
    <w:p w:rsidR="00CE0287" w:rsidRDefault="00CE0287" w:rsidP="00CE0287">
      <w:pPr>
        <w:numPr>
          <w:ilvl w:val="0"/>
          <w:numId w:val="4"/>
        </w:numPr>
      </w:pPr>
      <w:r>
        <w:t>Każda praca domowa jest sprawdzana, ale nie każda oceniana.</w:t>
      </w:r>
    </w:p>
    <w:p w:rsidR="00CE0287" w:rsidRDefault="00CE0287" w:rsidP="00CE0287">
      <w:pPr>
        <w:numPr>
          <w:ilvl w:val="0"/>
          <w:numId w:val="4"/>
        </w:numPr>
      </w:pPr>
      <w:r>
        <w:t>Za ocenianą, a nieodrobiona pracę uczeń otrzymuje oceną niedostateczną i nie ma możliwości jej ponownego przedstawienia do oceny.</w:t>
      </w:r>
    </w:p>
    <w:p w:rsidR="00CE0287" w:rsidRDefault="00CE0287" w:rsidP="00CE0287">
      <w:pPr>
        <w:numPr>
          <w:ilvl w:val="0"/>
          <w:numId w:val="4"/>
        </w:numPr>
      </w:pPr>
      <w:r>
        <w:t>Nauczyciel geografii ustala termin zajęć dodatkowych. W tym czasie udziela konsultacji, a uczniowie mają szansę pisać zaległe prace lub je poprawić oraz uzupełnić materiał, który sprawia im trudności.</w:t>
      </w:r>
    </w:p>
    <w:p w:rsidR="00CE0287" w:rsidRDefault="00CE0287" w:rsidP="00CE0287">
      <w:pPr>
        <w:numPr>
          <w:ilvl w:val="0"/>
          <w:numId w:val="4"/>
        </w:numPr>
      </w:pPr>
      <w:r>
        <w:t>Zasady wystawiania oceny śródrocznej zgodne z WZO.</w:t>
      </w:r>
    </w:p>
    <w:p w:rsidR="00CE0287" w:rsidRDefault="00CE0287" w:rsidP="00CE0287">
      <w:pPr>
        <w:numPr>
          <w:ilvl w:val="0"/>
          <w:numId w:val="4"/>
        </w:numPr>
      </w:pPr>
      <w:r>
        <w:t>O przewidywanej dla ucznia semestralnej lub rocznej ocenie niedostatecznej, nauczyciel informuje ucznia i wychowawcę klasy na miesiąc przed klasyfikacyjnym posiedzeniem rady pedagogicznej.</w:t>
      </w:r>
    </w:p>
    <w:p w:rsidR="00CE0287" w:rsidRDefault="00CE0287" w:rsidP="00CE0287"/>
    <w:p w:rsidR="00CE0287" w:rsidRDefault="00CE0287" w:rsidP="00CE0287"/>
    <w:p w:rsidR="00CE0287" w:rsidRDefault="00CE0287" w:rsidP="00CE0287">
      <w:pPr>
        <w:pStyle w:val="Tekstpodstawowywcity"/>
        <w:ind w:left="0" w:firstLine="708"/>
        <w:rPr>
          <w:b/>
          <w:bCs/>
        </w:rPr>
      </w:pPr>
      <w:r>
        <w:rPr>
          <w:b/>
          <w:bCs/>
        </w:rPr>
        <w:t>Dla uczniów z dysfunkcjami:</w:t>
      </w:r>
    </w:p>
    <w:p w:rsidR="00CE0287" w:rsidRDefault="00CE0287" w:rsidP="00CE0287">
      <w:pPr>
        <w:pStyle w:val="Tekstpodstawowywcity"/>
        <w:ind w:left="0" w:firstLine="708"/>
      </w:pPr>
      <w:r>
        <w:t>Dla uczniów posiadających opinię Poradni Psychologiczno – Pedagogicznej wymagania na poszczególne oceny ustala się indywidualnie w zależności od dysfunkcji ucznia oraz wskazówek i zaleceń przekazanych przez poradnię. Często słaba technika i tempo czytania rzutują na ogólne rozumienie tekstów i poleceń wobec czego:</w:t>
      </w:r>
    </w:p>
    <w:p w:rsidR="00CE0287" w:rsidRDefault="00CE0287" w:rsidP="00CE0287">
      <w:pPr>
        <w:pStyle w:val="Tekstpodstawowywcity"/>
        <w:numPr>
          <w:ilvl w:val="1"/>
          <w:numId w:val="5"/>
        </w:numPr>
      </w:pPr>
      <w:r>
        <w:t>wydłuża się limit czasu przewidziany na napisanie sprawdzianu,</w:t>
      </w:r>
    </w:p>
    <w:p w:rsidR="00CE0287" w:rsidRDefault="00CE0287" w:rsidP="00CE0287">
      <w:pPr>
        <w:pStyle w:val="Tekstpodstawowywcity"/>
        <w:numPr>
          <w:ilvl w:val="1"/>
          <w:numId w:val="5"/>
        </w:numPr>
      </w:pPr>
      <w:r>
        <w:t>na jednakowych prawach ocenia się brudnopis i czystopis,</w:t>
      </w:r>
    </w:p>
    <w:p w:rsidR="00CE0287" w:rsidRDefault="00CE0287" w:rsidP="00CE0287">
      <w:pPr>
        <w:pStyle w:val="Tekstpodstawowywcity"/>
        <w:numPr>
          <w:ilvl w:val="1"/>
          <w:numId w:val="5"/>
        </w:numPr>
      </w:pPr>
      <w:r>
        <w:t>uwzględnia się wysiłek włożony w napisanie lub wykonanie pracy,</w:t>
      </w:r>
    </w:p>
    <w:p w:rsidR="00CE0287" w:rsidRDefault="00CE0287" w:rsidP="00CE0287">
      <w:pPr>
        <w:pStyle w:val="Tekstpodstawowywcity"/>
        <w:numPr>
          <w:ilvl w:val="1"/>
          <w:numId w:val="5"/>
        </w:numPr>
      </w:pPr>
      <w:r>
        <w:t>nauczyciel dodatkowo wyjaśnia  i nakierowuje ucznia na prawidłowy tok myślenia,</w:t>
      </w:r>
    </w:p>
    <w:p w:rsidR="00CE0287" w:rsidRDefault="00CE0287" w:rsidP="00CE0287">
      <w:pPr>
        <w:pStyle w:val="Tekstpodstawowywcity"/>
        <w:numPr>
          <w:ilvl w:val="1"/>
          <w:numId w:val="5"/>
        </w:numPr>
      </w:pPr>
      <w:r>
        <w:t>przygotowuje się oddzielnie sprawdziany zgodnie z podstawą programową</w:t>
      </w:r>
    </w:p>
    <w:p w:rsidR="00CE0287" w:rsidRDefault="00CE0287" w:rsidP="00CE0287">
      <w:pPr>
        <w:pStyle w:val="Tekstpodstawowywcity"/>
        <w:numPr>
          <w:ilvl w:val="1"/>
          <w:numId w:val="5"/>
        </w:numPr>
      </w:pPr>
      <w:r>
        <w:lastRenderedPageBreak/>
        <w:t>nauczyciel wydłuża uczniowi (w uzgodnieniu z uczniem) czas potrzebny na poprawę oceny ze sprawdzianu, dopuszcza się możliwość ustnego odpytywania podczas konsultacji indywidualnych.</w:t>
      </w:r>
    </w:p>
    <w:p w:rsidR="00CE0287" w:rsidRDefault="00CE0287" w:rsidP="00CE0287"/>
    <w:p w:rsidR="00CE0287" w:rsidRDefault="00CE0287" w:rsidP="00CE0287"/>
    <w:p w:rsidR="00CE0287" w:rsidRDefault="00CE0287" w:rsidP="00CE0287"/>
    <w:p w:rsidR="00CE0287" w:rsidRDefault="00CE0287" w:rsidP="00CE0287"/>
    <w:p w:rsidR="00CE0287" w:rsidRDefault="00CE0287" w:rsidP="00CE0287"/>
    <w:p w:rsidR="00CE0287" w:rsidRDefault="00CE0287" w:rsidP="00CE0287"/>
    <w:p w:rsidR="00CE0287" w:rsidRDefault="00CE0287" w:rsidP="00CE0287">
      <w:r>
        <w:t>V. Ogólne kryteria i wymagania na poszczególne stopnie.</w:t>
      </w:r>
    </w:p>
    <w:p w:rsidR="00CE0287" w:rsidRDefault="00CE0287" w:rsidP="00CE0287">
      <w:r>
        <w:t xml:space="preserve"> </w:t>
      </w:r>
    </w:p>
    <w:p w:rsidR="00CE0287" w:rsidRPr="00744EDF" w:rsidRDefault="00CE0287" w:rsidP="00CE0287">
      <w:pPr>
        <w:rPr>
          <w:sz w:val="22"/>
          <w:szCs w:val="22"/>
        </w:rPr>
      </w:pPr>
      <w:r w:rsidRPr="00744EDF">
        <w:rPr>
          <w:sz w:val="22"/>
          <w:szCs w:val="22"/>
        </w:rPr>
        <w:t xml:space="preserve">Ocena - </w:t>
      </w:r>
      <w:r w:rsidRPr="001267E6">
        <w:rPr>
          <w:b/>
          <w:sz w:val="22"/>
          <w:szCs w:val="22"/>
        </w:rPr>
        <w:t xml:space="preserve">niedostateczny </w:t>
      </w:r>
    </w:p>
    <w:p w:rsidR="00CE0287" w:rsidRPr="00744EDF" w:rsidRDefault="00CE0287" w:rsidP="00CE0287">
      <w:pPr>
        <w:rPr>
          <w:sz w:val="22"/>
          <w:szCs w:val="22"/>
        </w:rPr>
      </w:pPr>
    </w:p>
    <w:p w:rsidR="00CE0287" w:rsidRDefault="00CE0287" w:rsidP="00CE0287">
      <w:pPr>
        <w:rPr>
          <w:sz w:val="22"/>
          <w:szCs w:val="22"/>
        </w:rPr>
      </w:pPr>
      <w:r w:rsidRPr="00744EDF">
        <w:rPr>
          <w:sz w:val="22"/>
          <w:szCs w:val="22"/>
        </w:rPr>
        <w:t>Uczeń nie opanował niezbędnych wiadomości i umiejętności zawartych w wymaganiach podstawy programowej dla gimnazjum - potrzebnych do kontynuowania nauki. W szczególności: wykazuje brak systematyczności i chęci do nauki, nie posiada p</w:t>
      </w:r>
      <w:r>
        <w:rPr>
          <w:sz w:val="22"/>
          <w:szCs w:val="22"/>
        </w:rPr>
        <w:t>odstawowej orientacji na mapie</w:t>
      </w:r>
      <w:r w:rsidRPr="00744EDF">
        <w:rPr>
          <w:sz w:val="22"/>
          <w:szCs w:val="22"/>
        </w:rPr>
        <w:t>, nie potrafi samodzielnie korzystać z różnych źródeł, w tym treści podręcznika, nie pracuje na lekcji, nie potrafi rozwiązać zadań teoretycznych i praktycznych o elementarnym stopniu trudności samodzielnie, w grupie lub nawet przy pomocy nauczyciela, nie udziela prawidłowych odpowiedzi na większość zadanych mu pytań</w:t>
      </w:r>
      <w:r>
        <w:rPr>
          <w:sz w:val="22"/>
          <w:szCs w:val="22"/>
        </w:rPr>
        <w:t>, nie odrabia prac domowych</w:t>
      </w:r>
      <w:r w:rsidRPr="00744EDF">
        <w:rPr>
          <w:sz w:val="22"/>
          <w:szCs w:val="22"/>
        </w:rPr>
        <w:t xml:space="preserve">. </w:t>
      </w:r>
    </w:p>
    <w:p w:rsidR="00CE0287" w:rsidRDefault="00CE0287" w:rsidP="00CE0287">
      <w:pPr>
        <w:rPr>
          <w:sz w:val="22"/>
          <w:szCs w:val="22"/>
        </w:rPr>
      </w:pPr>
    </w:p>
    <w:p w:rsidR="00CE0287" w:rsidRDefault="00CE0287" w:rsidP="00CE0287">
      <w:pPr>
        <w:rPr>
          <w:sz w:val="22"/>
          <w:szCs w:val="22"/>
        </w:rPr>
      </w:pPr>
    </w:p>
    <w:p w:rsidR="00CE0287" w:rsidRPr="00744EDF" w:rsidRDefault="00CE0287" w:rsidP="00CE0287">
      <w:pPr>
        <w:rPr>
          <w:sz w:val="22"/>
          <w:szCs w:val="22"/>
        </w:rPr>
      </w:pPr>
      <w:r w:rsidRPr="00744EDF">
        <w:rPr>
          <w:sz w:val="22"/>
          <w:szCs w:val="22"/>
        </w:rPr>
        <w:t xml:space="preserve">Ocena - </w:t>
      </w:r>
      <w:r w:rsidRPr="001267E6">
        <w:rPr>
          <w:b/>
          <w:sz w:val="22"/>
          <w:szCs w:val="22"/>
        </w:rPr>
        <w:t>dopuszczający</w:t>
      </w:r>
      <w:r w:rsidRPr="00744EDF">
        <w:rPr>
          <w:sz w:val="22"/>
          <w:szCs w:val="22"/>
        </w:rPr>
        <w:t xml:space="preserve"> (wymagania konieczne)</w:t>
      </w:r>
    </w:p>
    <w:p w:rsidR="00CE0287" w:rsidRPr="00744EDF" w:rsidRDefault="00CE0287" w:rsidP="00CE0287">
      <w:pPr>
        <w:rPr>
          <w:sz w:val="22"/>
          <w:szCs w:val="22"/>
        </w:rPr>
      </w:pPr>
      <w:r w:rsidRPr="00744EDF">
        <w:rPr>
          <w:sz w:val="22"/>
          <w:szCs w:val="22"/>
        </w:rPr>
        <w:t xml:space="preserve"> </w:t>
      </w:r>
    </w:p>
    <w:p w:rsidR="00CE0287" w:rsidRPr="00744EDF" w:rsidRDefault="00CE0287" w:rsidP="00CE0287">
      <w:pPr>
        <w:rPr>
          <w:sz w:val="22"/>
          <w:szCs w:val="22"/>
        </w:rPr>
      </w:pPr>
      <w:r w:rsidRPr="00744EDF">
        <w:rPr>
          <w:sz w:val="22"/>
          <w:szCs w:val="22"/>
        </w:rPr>
        <w:t xml:space="preserve">Uczeń ma braki w wymaganiach koniecznych z zakresu wiadomości i umiejętności. Jednak opanował w stopniu elementarnym umiejętność czytania map, posiada elementarną orientację na mapie świata, Europy i Polski, posługuje się w stopniu elementarnym słownictwem i terminologią geograficzną w mowie żywej i pisanej, samodzielnie rozwiązuje i wykonuje zadania o niewielkim stopniu trudności, przejawia chęć i gotowość pracy i współpracy, umie wykorzystać różne źródła informacji, przy czym objawia się to jako praca odtwórcza, wskazująca na słabe zrozumienie polecenia, nadrabia zaległości, przy pomocy nauczyciela udziela odpowiedzi na proste pytania. </w:t>
      </w:r>
    </w:p>
    <w:p w:rsidR="00CE0287" w:rsidRPr="00744EDF" w:rsidRDefault="00CE0287" w:rsidP="00CE0287">
      <w:pPr>
        <w:rPr>
          <w:sz w:val="22"/>
          <w:szCs w:val="22"/>
        </w:rPr>
      </w:pPr>
    </w:p>
    <w:p w:rsidR="00CE0287" w:rsidRDefault="00CE0287" w:rsidP="00CE0287">
      <w:pPr>
        <w:rPr>
          <w:sz w:val="22"/>
          <w:szCs w:val="22"/>
        </w:rPr>
      </w:pPr>
    </w:p>
    <w:p w:rsidR="00CE0287" w:rsidRPr="00744EDF" w:rsidRDefault="00CE0287" w:rsidP="00CE0287">
      <w:pPr>
        <w:rPr>
          <w:sz w:val="22"/>
          <w:szCs w:val="22"/>
        </w:rPr>
      </w:pPr>
      <w:r w:rsidRPr="00744EDF">
        <w:rPr>
          <w:sz w:val="22"/>
          <w:szCs w:val="22"/>
        </w:rPr>
        <w:t xml:space="preserve">Ocena - </w:t>
      </w:r>
      <w:r w:rsidRPr="001267E6">
        <w:rPr>
          <w:b/>
          <w:sz w:val="22"/>
          <w:szCs w:val="22"/>
        </w:rPr>
        <w:t>dostateczny</w:t>
      </w:r>
      <w:r w:rsidRPr="00744EDF">
        <w:rPr>
          <w:sz w:val="22"/>
          <w:szCs w:val="22"/>
        </w:rPr>
        <w:t xml:space="preserve"> (wymagania podstawowe)</w:t>
      </w:r>
    </w:p>
    <w:p w:rsidR="00CE0287" w:rsidRPr="00744EDF" w:rsidRDefault="00CE0287" w:rsidP="00CE0287">
      <w:pPr>
        <w:rPr>
          <w:sz w:val="22"/>
          <w:szCs w:val="22"/>
        </w:rPr>
      </w:pPr>
    </w:p>
    <w:p w:rsidR="00CE0287" w:rsidRPr="00744EDF" w:rsidRDefault="00CE0287" w:rsidP="00CE0287">
      <w:pPr>
        <w:rPr>
          <w:sz w:val="22"/>
          <w:szCs w:val="22"/>
        </w:rPr>
      </w:pPr>
      <w:r w:rsidRPr="00744EDF">
        <w:rPr>
          <w:sz w:val="22"/>
          <w:szCs w:val="22"/>
        </w:rPr>
        <w:t xml:space="preserve">Uczeń opanował podstawowe wiadomości i wybrane umiejętności określone podstawą programową. W szczególności: posiada podstawową orientację na mapie i w przestrzeni geograficznej, poprawnie wyraża swoje myśli w prostych i typowych przykładach w mowie żywej i pisanej, przy wypowiedzi widać nieliczne błędy, odpowiedź ustana odbywa się przy pomocy nauczyciela zadającego kolejne pytania, samodzielnie i w grupie rozwiązuje poprawnie nieskomplikowane polecenia, potrafi naśladować podobne rozwiązania w analogicznych sytuacjach, wartościuje elementy działalności człowieka środowisku, poprawnie odczytuje dane z tekstu, rysunków, diagramów, tabel, przetwarza proste dane na wykresy, wykonuje wybrane, proste obliczenia stosowane w geografii, z pomocą nauczyciela poprawnie stosuje wiadomości i umiejętności do rozwiązywania sytuacji problemowych. </w:t>
      </w:r>
    </w:p>
    <w:p w:rsidR="00CE0287" w:rsidRPr="00744EDF" w:rsidRDefault="00CE0287" w:rsidP="00CE0287">
      <w:pPr>
        <w:rPr>
          <w:sz w:val="22"/>
          <w:szCs w:val="22"/>
        </w:rPr>
      </w:pPr>
    </w:p>
    <w:p w:rsidR="00CE0287" w:rsidRDefault="00CE0287" w:rsidP="00CE0287">
      <w:pPr>
        <w:rPr>
          <w:sz w:val="22"/>
          <w:szCs w:val="22"/>
        </w:rPr>
      </w:pPr>
    </w:p>
    <w:p w:rsidR="00CE0287" w:rsidRPr="00744EDF" w:rsidRDefault="00CE0287" w:rsidP="00CE0287">
      <w:pPr>
        <w:rPr>
          <w:sz w:val="22"/>
          <w:szCs w:val="22"/>
        </w:rPr>
      </w:pPr>
      <w:r w:rsidRPr="00744EDF">
        <w:rPr>
          <w:sz w:val="22"/>
          <w:szCs w:val="22"/>
        </w:rPr>
        <w:t xml:space="preserve">Ocena - </w:t>
      </w:r>
      <w:r w:rsidRPr="001267E6">
        <w:rPr>
          <w:b/>
          <w:sz w:val="22"/>
          <w:szCs w:val="22"/>
        </w:rPr>
        <w:t>dobry</w:t>
      </w:r>
      <w:r w:rsidRPr="00744EDF">
        <w:rPr>
          <w:sz w:val="22"/>
          <w:szCs w:val="22"/>
        </w:rPr>
        <w:t xml:space="preserve"> (wymagania rozszerzające)</w:t>
      </w:r>
    </w:p>
    <w:p w:rsidR="00CE0287" w:rsidRPr="00744EDF" w:rsidRDefault="00CE0287" w:rsidP="00CE0287">
      <w:pPr>
        <w:rPr>
          <w:sz w:val="22"/>
          <w:szCs w:val="22"/>
        </w:rPr>
      </w:pPr>
    </w:p>
    <w:p w:rsidR="00CE0287" w:rsidRPr="00744EDF" w:rsidRDefault="00CE0287" w:rsidP="00CE0287">
      <w:pPr>
        <w:rPr>
          <w:sz w:val="22"/>
          <w:szCs w:val="22"/>
        </w:rPr>
      </w:pPr>
      <w:r w:rsidRPr="00744EDF">
        <w:rPr>
          <w:sz w:val="22"/>
          <w:szCs w:val="22"/>
        </w:rPr>
        <w:t>Uczeń opanował wiadomości i umiejętności w stopniu dobrym, uwzględniającym wymagania rozszerzające. W szczególności: pracuje systematycznie, a jego przygotowanie, choć pełne jest różne jakościowo, posiada dobrą orientację na mapie świata, czyta ze zrozumieniem mapy tematyczne, dokonuje poprawnych interpretacji różnorodnych tekstów źródłowych, udziela zasadniczo samodzielnie odpowiedzi, choć uwidaczniają się niewielkie braki w wiedzy lub wypowiedź nie wyczerpuje omawianego zagadnienia, wiadomości i umiejętności podstawowe są dla niego zrozumiałe, potrafi samodzielnie rozwiązywać zadania o pewnym stopniu trudności: treści przystępne, średnio trudne, wykonuje wszystkie obliczenia stosowane w geografii, dostrzega zależności przyczynowo-skutkowe, łączy zagadnienia w logiczne ciągi, opanował umiejętność dokonywania interpretacji prostych zjawisk przedstawianych graficznie, w mowie żywej i pisanej posługuje się językiem poprawnym pod względem merytorycznym, stylistycznym i gramatycznym, potrafi</w:t>
      </w:r>
      <w:r w:rsidR="005A0549">
        <w:rPr>
          <w:sz w:val="22"/>
          <w:szCs w:val="22"/>
        </w:rPr>
        <w:t xml:space="preserve"> </w:t>
      </w:r>
      <w:r w:rsidRPr="00744EDF">
        <w:rPr>
          <w:sz w:val="22"/>
          <w:szCs w:val="22"/>
        </w:rPr>
        <w:lastRenderedPageBreak/>
        <w:t xml:space="preserve">wartościować działalność człowieka w środowisku, aktywnie i efektywnie pracuje i współpracuje w zespołach grupowych, chętnie wykonuje dodatkowe zadania. </w:t>
      </w:r>
    </w:p>
    <w:p w:rsidR="00CE0287" w:rsidRPr="00744EDF" w:rsidRDefault="00CE0287" w:rsidP="00CE0287">
      <w:pPr>
        <w:rPr>
          <w:sz w:val="22"/>
          <w:szCs w:val="22"/>
        </w:rPr>
      </w:pPr>
    </w:p>
    <w:p w:rsidR="00CE0287" w:rsidRDefault="00CE0287" w:rsidP="00CE0287">
      <w:pPr>
        <w:rPr>
          <w:sz w:val="22"/>
          <w:szCs w:val="22"/>
        </w:rPr>
      </w:pPr>
    </w:p>
    <w:p w:rsidR="00CE0287" w:rsidRDefault="00CE0287" w:rsidP="00CE0287">
      <w:pPr>
        <w:rPr>
          <w:sz w:val="22"/>
          <w:szCs w:val="22"/>
        </w:rPr>
      </w:pPr>
    </w:p>
    <w:p w:rsidR="00CE0287" w:rsidRDefault="00CE0287" w:rsidP="00CE0287">
      <w:pPr>
        <w:rPr>
          <w:sz w:val="22"/>
          <w:szCs w:val="22"/>
        </w:rPr>
      </w:pPr>
    </w:p>
    <w:p w:rsidR="00CE0287" w:rsidRDefault="00CE0287" w:rsidP="00CE0287">
      <w:pPr>
        <w:rPr>
          <w:sz w:val="22"/>
          <w:szCs w:val="22"/>
        </w:rPr>
      </w:pPr>
    </w:p>
    <w:p w:rsidR="00CE0287" w:rsidRDefault="00CE0287" w:rsidP="00CE0287">
      <w:pPr>
        <w:rPr>
          <w:sz w:val="22"/>
          <w:szCs w:val="22"/>
        </w:rPr>
      </w:pPr>
    </w:p>
    <w:p w:rsidR="00CE0287" w:rsidRDefault="00CE0287" w:rsidP="00CE0287">
      <w:pPr>
        <w:rPr>
          <w:sz w:val="22"/>
          <w:szCs w:val="22"/>
        </w:rPr>
      </w:pPr>
    </w:p>
    <w:p w:rsidR="00CE0287" w:rsidRPr="00744EDF" w:rsidRDefault="00CE0287" w:rsidP="00CE0287">
      <w:pPr>
        <w:rPr>
          <w:sz w:val="22"/>
          <w:szCs w:val="22"/>
        </w:rPr>
      </w:pPr>
      <w:r w:rsidRPr="00744EDF">
        <w:rPr>
          <w:sz w:val="22"/>
          <w:szCs w:val="22"/>
        </w:rPr>
        <w:t xml:space="preserve">Ocena - </w:t>
      </w:r>
      <w:r w:rsidRPr="001267E6">
        <w:rPr>
          <w:b/>
          <w:sz w:val="22"/>
          <w:szCs w:val="22"/>
        </w:rPr>
        <w:t>bardzo dobry</w:t>
      </w:r>
      <w:r w:rsidRPr="00744EDF">
        <w:rPr>
          <w:sz w:val="22"/>
          <w:szCs w:val="22"/>
        </w:rPr>
        <w:t xml:space="preserve"> (wymagania dopełniające)</w:t>
      </w:r>
    </w:p>
    <w:p w:rsidR="00CE0287" w:rsidRPr="00744EDF" w:rsidRDefault="00CE0287" w:rsidP="00CE0287">
      <w:pPr>
        <w:rPr>
          <w:sz w:val="22"/>
          <w:szCs w:val="22"/>
        </w:rPr>
      </w:pPr>
    </w:p>
    <w:p w:rsidR="00CE0287" w:rsidRPr="00744EDF" w:rsidRDefault="00CE0287" w:rsidP="00CE0287">
      <w:pPr>
        <w:rPr>
          <w:sz w:val="22"/>
          <w:szCs w:val="22"/>
        </w:rPr>
      </w:pPr>
      <w:r w:rsidRPr="00744EDF">
        <w:rPr>
          <w:sz w:val="22"/>
          <w:szCs w:val="22"/>
        </w:rPr>
        <w:t xml:space="preserve">Uczeń w stopniu wyczerpującym opanował materiał przewidziany w podstawie programowej dla danej klasy oraz praktycznie stosuje umiejętności z zakresu kluczowych kompetencji w edukacji geograficznej. W szczególności: przygotowanie ucznia do lekcji jest pełne, wszechstronne oraz systematyczne, sprawnie posługuje się wiadomościami i zdobytymi umiejętnościami, podczas wypowiedzi ustnej samodzielnie potrafi interpretować omawiane zagadnienie, jego wypowiedź jest ładna, ciekawa i poprawna pod względem merytorycznym, stylistycznym i gramatycznym, samodzielnie dokonuje interpretacji treści mapy i innych materiałów źródłowych, obok prawidłowego wnioskowania przeprowadza proste analizy zjawisk, potrafi zastosować wiedzę w praktycznym działaniu, chętnie wykonuje zadania i prace dodatkowe, wykorzystuje różne źródła informacji do pogłębiania swojej wiedzy, bierze aktywny udział w przedsięwzięciach o charakterze środowiskowym, wnosi twórczy wkład w realizację zadań oraz omawianych zagadnień, pracuje nad własnym rozwojem lub bierze aktywny udział w konkursach o treściach geograficznych. </w:t>
      </w:r>
    </w:p>
    <w:p w:rsidR="00CE0287" w:rsidRPr="00744EDF" w:rsidRDefault="00CE0287" w:rsidP="00CE0287">
      <w:pPr>
        <w:rPr>
          <w:sz w:val="22"/>
          <w:szCs w:val="22"/>
        </w:rPr>
      </w:pPr>
    </w:p>
    <w:p w:rsidR="00CE0287" w:rsidRPr="00744EDF" w:rsidRDefault="00CE0287" w:rsidP="00CE0287">
      <w:pPr>
        <w:rPr>
          <w:sz w:val="22"/>
          <w:szCs w:val="22"/>
        </w:rPr>
      </w:pPr>
      <w:r w:rsidRPr="00744EDF">
        <w:rPr>
          <w:sz w:val="22"/>
          <w:szCs w:val="22"/>
        </w:rPr>
        <w:t xml:space="preserve">Ocena - </w:t>
      </w:r>
      <w:r w:rsidRPr="001267E6">
        <w:rPr>
          <w:b/>
          <w:sz w:val="22"/>
          <w:szCs w:val="22"/>
        </w:rPr>
        <w:t>celujący</w:t>
      </w:r>
      <w:r w:rsidRPr="00744EDF">
        <w:rPr>
          <w:sz w:val="22"/>
          <w:szCs w:val="22"/>
        </w:rPr>
        <w:t xml:space="preserve"> (wymagania wykraczające)</w:t>
      </w:r>
    </w:p>
    <w:p w:rsidR="00CE0287" w:rsidRPr="00744EDF" w:rsidRDefault="00CE0287" w:rsidP="00CE0287">
      <w:pPr>
        <w:rPr>
          <w:sz w:val="22"/>
          <w:szCs w:val="22"/>
        </w:rPr>
      </w:pPr>
    </w:p>
    <w:p w:rsidR="00CE0287" w:rsidRDefault="00CE0287" w:rsidP="00CE0287">
      <w:pPr>
        <w:rPr>
          <w:sz w:val="22"/>
          <w:szCs w:val="22"/>
        </w:rPr>
      </w:pPr>
      <w:r w:rsidRPr="00744EDF">
        <w:rPr>
          <w:sz w:val="22"/>
          <w:szCs w:val="22"/>
        </w:rPr>
        <w:t>Uczeń spełnia wszystkie kryteria ujęte w wymaganiach na ocenę bardzo dobrą, a ponadto</w:t>
      </w:r>
      <w:r>
        <w:rPr>
          <w:sz w:val="22"/>
          <w:szCs w:val="22"/>
        </w:rPr>
        <w:t xml:space="preserve"> </w:t>
      </w:r>
      <w:r w:rsidRPr="00744EDF">
        <w:rPr>
          <w:sz w:val="22"/>
          <w:szCs w:val="22"/>
        </w:rPr>
        <w:t xml:space="preserve">samodzielnie i twórczo rozwija własne uzdolnienia i zainteresowania, a ich efekty potrafi zaprezentować innym w konkretnej formie. </w:t>
      </w:r>
    </w:p>
    <w:p w:rsidR="00CE0287" w:rsidRPr="009E1964" w:rsidRDefault="00CE0287" w:rsidP="00CE0287">
      <w:pPr>
        <w:rPr>
          <w:sz w:val="22"/>
          <w:szCs w:val="22"/>
        </w:rPr>
      </w:pPr>
      <w:r>
        <w:rPr>
          <w:sz w:val="22"/>
          <w:szCs w:val="22"/>
        </w:rPr>
        <w:t>Ocenę celującą</w:t>
      </w:r>
      <w:r w:rsidRPr="009E1964">
        <w:rPr>
          <w:rStyle w:val="apple-converted-space"/>
          <w:rFonts w:ascii="Tahoma" w:hAnsi="Tahoma" w:cs="Tahoma"/>
          <w:color w:val="000000"/>
          <w:sz w:val="22"/>
          <w:szCs w:val="22"/>
          <w:shd w:val="clear" w:color="auto" w:fill="FFFFFF"/>
        </w:rPr>
        <w:t> </w:t>
      </w:r>
      <w:r w:rsidRPr="009E1964">
        <w:rPr>
          <w:rStyle w:val="apple-style-span"/>
          <w:color w:val="000000"/>
          <w:sz w:val="22"/>
          <w:szCs w:val="22"/>
          <w:shd w:val="clear" w:color="auto" w:fill="FFFFFF"/>
        </w:rPr>
        <w:t>otrzymuje uczeń, który jest laureatem lub finalistą konkursu przedmiotowego</w:t>
      </w:r>
      <w:r>
        <w:rPr>
          <w:rStyle w:val="apple-style-span"/>
          <w:color w:val="000000"/>
          <w:sz w:val="22"/>
          <w:szCs w:val="22"/>
          <w:shd w:val="clear" w:color="auto" w:fill="FFFFFF"/>
        </w:rPr>
        <w:t>.</w:t>
      </w:r>
    </w:p>
    <w:p w:rsidR="005A0549" w:rsidRDefault="005A0549" w:rsidP="005A0549">
      <w:pPr>
        <w:jc w:val="right"/>
      </w:pPr>
    </w:p>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Pr="005A0549" w:rsidRDefault="005A0549" w:rsidP="005A0549"/>
    <w:p w:rsidR="005A0549" w:rsidRDefault="005A0549" w:rsidP="005A0549"/>
    <w:p w:rsidR="005A0549" w:rsidRDefault="005A0549" w:rsidP="005A0549"/>
    <w:p w:rsidR="00140B0F" w:rsidRPr="005A0549" w:rsidRDefault="005A0549" w:rsidP="005A0549">
      <w:r>
        <w:t xml:space="preserve">                                                                                                Ewa Wijas</w:t>
      </w:r>
    </w:p>
    <w:sectPr w:rsidR="00140B0F" w:rsidRPr="005A0549" w:rsidSect="00DE4923">
      <w:pgSz w:w="11906" w:h="16838"/>
      <w:pgMar w:top="709"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15" w:rsidRDefault="00F83315" w:rsidP="0043007E">
      <w:r>
        <w:separator/>
      </w:r>
    </w:p>
  </w:endnote>
  <w:endnote w:type="continuationSeparator" w:id="1">
    <w:p w:rsidR="00F83315" w:rsidRDefault="00F83315" w:rsidP="0043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AC3AA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15" w:rsidRDefault="00F83315" w:rsidP="0043007E">
      <w:r>
        <w:separator/>
      </w:r>
    </w:p>
  </w:footnote>
  <w:footnote w:type="continuationSeparator" w:id="1">
    <w:p w:rsidR="00F83315" w:rsidRDefault="00F83315" w:rsidP="00430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AC2"/>
    <w:multiLevelType w:val="hybridMultilevel"/>
    <w:tmpl w:val="004E1562"/>
    <w:lvl w:ilvl="0" w:tplc="BD700730">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4A63CF"/>
    <w:multiLevelType w:val="hybridMultilevel"/>
    <w:tmpl w:val="90186AF8"/>
    <w:lvl w:ilvl="0" w:tplc="BD700730">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83F1079"/>
    <w:multiLevelType w:val="hybridMultilevel"/>
    <w:tmpl w:val="BB5C2898"/>
    <w:lvl w:ilvl="0" w:tplc="2CB0AFA4">
      <w:start w:val="1"/>
      <w:numFmt w:val="upperRoman"/>
      <w:lvlText w:val="%1."/>
      <w:lvlJc w:val="left"/>
      <w:pPr>
        <w:tabs>
          <w:tab w:val="num" w:pos="1080"/>
        </w:tabs>
        <w:ind w:left="1080" w:hanging="720"/>
      </w:pPr>
      <w:rPr>
        <w:rFonts w:hint="default"/>
      </w:rPr>
    </w:lvl>
    <w:lvl w:ilvl="1" w:tplc="BD700730">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89A51E8"/>
    <w:multiLevelType w:val="hybridMultilevel"/>
    <w:tmpl w:val="56F8E306"/>
    <w:lvl w:ilvl="0" w:tplc="0415000F">
      <w:start w:val="1"/>
      <w:numFmt w:val="decimal"/>
      <w:lvlText w:val="%1."/>
      <w:lvlJc w:val="left"/>
      <w:pPr>
        <w:tabs>
          <w:tab w:val="num" w:pos="720"/>
        </w:tabs>
        <w:ind w:left="720" w:hanging="360"/>
      </w:pPr>
      <w:rPr>
        <w:rFonts w:hint="default"/>
      </w:rPr>
    </w:lvl>
    <w:lvl w:ilvl="1" w:tplc="F7E48B9C">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EDB069A"/>
    <w:multiLevelType w:val="hybridMultilevel"/>
    <w:tmpl w:val="F6FA6E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0287"/>
    <w:rsid w:val="000F0F2A"/>
    <w:rsid w:val="00140B0F"/>
    <w:rsid w:val="00252228"/>
    <w:rsid w:val="0029022E"/>
    <w:rsid w:val="002F37ED"/>
    <w:rsid w:val="00410D96"/>
    <w:rsid w:val="0043007E"/>
    <w:rsid w:val="004602E4"/>
    <w:rsid w:val="005A0549"/>
    <w:rsid w:val="00623FBB"/>
    <w:rsid w:val="00954FE5"/>
    <w:rsid w:val="009C1979"/>
    <w:rsid w:val="00A244D4"/>
    <w:rsid w:val="00B004CE"/>
    <w:rsid w:val="00BB1EB5"/>
    <w:rsid w:val="00CE0287"/>
    <w:rsid w:val="00D328AB"/>
    <w:rsid w:val="00D904BB"/>
    <w:rsid w:val="00E94F5F"/>
    <w:rsid w:val="00F833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2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287"/>
    <w:pPr>
      <w:ind w:left="720"/>
      <w:contextualSpacing/>
    </w:pPr>
  </w:style>
  <w:style w:type="character" w:customStyle="1" w:styleId="apple-style-span">
    <w:name w:val="apple-style-span"/>
    <w:basedOn w:val="Domylnaczcionkaakapitu"/>
    <w:rsid w:val="00CE0287"/>
  </w:style>
  <w:style w:type="character" w:customStyle="1" w:styleId="apple-converted-space">
    <w:name w:val="apple-converted-space"/>
    <w:basedOn w:val="Domylnaczcionkaakapitu"/>
    <w:rsid w:val="00CE0287"/>
  </w:style>
  <w:style w:type="paragraph" w:styleId="Tekstpodstawowywcity">
    <w:name w:val="Body Text Indent"/>
    <w:basedOn w:val="Normalny"/>
    <w:link w:val="TekstpodstawowywcityZnak"/>
    <w:rsid w:val="00CE0287"/>
    <w:pPr>
      <w:ind w:left="708"/>
    </w:pPr>
  </w:style>
  <w:style w:type="character" w:customStyle="1" w:styleId="TekstpodstawowywcityZnak">
    <w:name w:val="Tekst podstawowy wcięty Znak"/>
    <w:basedOn w:val="Domylnaczcionkaakapitu"/>
    <w:link w:val="Tekstpodstawowywcity"/>
    <w:rsid w:val="00CE0287"/>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3007E"/>
    <w:pPr>
      <w:tabs>
        <w:tab w:val="center" w:pos="4536"/>
        <w:tab w:val="right" w:pos="9072"/>
      </w:tabs>
    </w:pPr>
  </w:style>
  <w:style w:type="character" w:customStyle="1" w:styleId="NagwekZnak">
    <w:name w:val="Nagłówek Znak"/>
    <w:basedOn w:val="Domylnaczcionkaakapitu"/>
    <w:link w:val="Nagwek"/>
    <w:uiPriority w:val="99"/>
    <w:semiHidden/>
    <w:rsid w:val="0043007E"/>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3007E"/>
    <w:pPr>
      <w:tabs>
        <w:tab w:val="center" w:pos="4536"/>
        <w:tab w:val="right" w:pos="9072"/>
      </w:tabs>
    </w:pPr>
  </w:style>
  <w:style w:type="character" w:customStyle="1" w:styleId="StopkaZnak">
    <w:name w:val="Stopka Znak"/>
    <w:basedOn w:val="Domylnaczcionkaakapitu"/>
    <w:link w:val="Stopka"/>
    <w:uiPriority w:val="99"/>
    <w:semiHidden/>
    <w:rsid w:val="0043007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9067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Kowalski Ryszard</cp:lastModifiedBy>
  <cp:revision>2</cp:revision>
  <dcterms:created xsi:type="dcterms:W3CDTF">2019-10-14T19:07:00Z</dcterms:created>
  <dcterms:modified xsi:type="dcterms:W3CDTF">2019-10-14T19:07:00Z</dcterms:modified>
</cp:coreProperties>
</file>