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D3" w:rsidRDefault="000C6FD3" w:rsidP="000C6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REGULAMIN REKRUTACJI DZIE</w:t>
      </w:r>
      <w:r>
        <w:rPr>
          <w:rFonts w:ascii="Times New Roman" w:hAnsi="Times New Roman" w:cs="Times New Roman"/>
          <w:b/>
          <w:sz w:val="24"/>
          <w:szCs w:val="24"/>
        </w:rPr>
        <w:t xml:space="preserve">CI </w:t>
      </w:r>
    </w:p>
    <w:p w:rsidR="008E3B95" w:rsidRPr="008E3B95" w:rsidRDefault="000C6FD3" w:rsidP="008E3B9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E3B95" w:rsidRPr="008E3B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ODDZIAŁU PRZEDSZKOLNEGO PRZY SZKOLE PODSTAWOWEJ           </w:t>
      </w:r>
      <w:r w:rsidR="008E3B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E3B95" w:rsidRPr="008E3B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IM. PRZYJACIÓŁ LASU W RYCHLIKU</w:t>
      </w:r>
    </w:p>
    <w:p w:rsidR="000C6FD3" w:rsidRDefault="000C6FD3" w:rsidP="000C6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F" w:rsidRPr="00B61E59" w:rsidRDefault="00BC2D2F" w:rsidP="000C6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FD3" w:rsidRPr="00B61E59" w:rsidRDefault="000C6FD3" w:rsidP="000C6FD3">
      <w:pPr>
        <w:rPr>
          <w:rFonts w:ascii="Times New Roman" w:hAnsi="Times New Roman" w:cs="Times New Roman"/>
          <w:b/>
          <w:sz w:val="24"/>
          <w:szCs w:val="24"/>
        </w:rPr>
      </w:pPr>
    </w:p>
    <w:p w:rsidR="000C6FD3" w:rsidRDefault="000C6FD3" w:rsidP="00BC2D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  <w:r w:rsidRPr="00B61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2F" w:rsidRPr="00BC2D2F" w:rsidRDefault="00BC2D2F" w:rsidP="00BC2D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2F">
        <w:rPr>
          <w:rFonts w:ascii="Times New Roman" w:hAnsi="Times New Roman" w:cs="Times New Roman"/>
          <w:sz w:val="24"/>
          <w:szCs w:val="24"/>
        </w:rPr>
        <w:t>- ustawa z dnia 7 września 1991r. o systemie oświaty (Dz. U. z 2016r. poz. 1943).</w:t>
      </w:r>
    </w:p>
    <w:p w:rsidR="00D00608" w:rsidRPr="00BC2D2F" w:rsidRDefault="00BC2D2F" w:rsidP="00BC2D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D2F">
        <w:rPr>
          <w:rFonts w:ascii="Times New Roman" w:hAnsi="Times New Roman" w:cs="Times New Roman"/>
          <w:sz w:val="24"/>
          <w:szCs w:val="24"/>
        </w:rPr>
        <w:t>- u</w:t>
      </w:r>
      <w:r w:rsidR="00D00608" w:rsidRPr="00BC2D2F">
        <w:rPr>
          <w:rFonts w:ascii="Times New Roman" w:hAnsi="Times New Roman" w:cs="Times New Roman"/>
          <w:sz w:val="24"/>
          <w:szCs w:val="24"/>
        </w:rPr>
        <w:t>stawa z dnia 14 grudnia 2016 r. Prawo oświato</w:t>
      </w:r>
      <w:r w:rsidRPr="00BC2D2F">
        <w:rPr>
          <w:rFonts w:ascii="Times New Roman" w:hAnsi="Times New Roman" w:cs="Times New Roman"/>
          <w:sz w:val="24"/>
          <w:szCs w:val="24"/>
        </w:rPr>
        <w:t>we (Dz. U. z 2017 poz. 59 i poz.60</w:t>
      </w:r>
      <w:r w:rsidR="00D00608" w:rsidRPr="00BC2D2F">
        <w:rPr>
          <w:rFonts w:ascii="Times New Roman" w:hAnsi="Times New Roman" w:cs="Times New Roman"/>
          <w:sz w:val="24"/>
          <w:szCs w:val="24"/>
        </w:rPr>
        <w:t>)</w:t>
      </w:r>
    </w:p>
    <w:p w:rsidR="00DE4C6B" w:rsidRDefault="00DE4C6B" w:rsidP="00DE4C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D3" w:rsidRPr="00B61E59" w:rsidRDefault="000C6FD3" w:rsidP="00DE4C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1E59">
        <w:rPr>
          <w:rFonts w:ascii="Times New Roman" w:hAnsi="Times New Roman" w:cs="Times New Roman"/>
          <w:b/>
          <w:sz w:val="24"/>
          <w:szCs w:val="24"/>
        </w:rPr>
        <w:t>Tok postępowania rekrutacyjnego</w:t>
      </w:r>
    </w:p>
    <w:p w:rsidR="000C6FD3" w:rsidRPr="00B61E59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§ 1</w:t>
      </w:r>
    </w:p>
    <w:p w:rsidR="000C6FD3" w:rsidRPr="00B61E59" w:rsidRDefault="000C6FD3" w:rsidP="000C6F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Przebieg rekrutacji dzieci do przedszkola obejmuje;</w:t>
      </w:r>
    </w:p>
    <w:p w:rsidR="000C6FD3" w:rsidRDefault="000C6FD3" w:rsidP="000C6FD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określenie liczby miejsc rekrutacyjnych w przedszkolu,</w:t>
      </w:r>
    </w:p>
    <w:p w:rsidR="000C6FD3" w:rsidRDefault="000C6FD3" w:rsidP="000C6FD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1B">
        <w:rPr>
          <w:rFonts w:ascii="Times New Roman" w:hAnsi="Times New Roman" w:cs="Times New Roman"/>
          <w:sz w:val="24"/>
          <w:szCs w:val="24"/>
        </w:rPr>
        <w:t>ogłoszenie rekrutacji dzieci do przedszkola na nowy rok szkolny,</w:t>
      </w:r>
    </w:p>
    <w:p w:rsidR="000C6FD3" w:rsidRDefault="000C6FD3" w:rsidP="000C6FD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1B">
        <w:rPr>
          <w:rFonts w:ascii="Times New Roman" w:hAnsi="Times New Roman" w:cs="Times New Roman"/>
          <w:sz w:val="24"/>
          <w:szCs w:val="24"/>
        </w:rPr>
        <w:t>przyjmowanie wniosków o przyjęcie do przedszkola,</w:t>
      </w:r>
    </w:p>
    <w:p w:rsidR="000C6FD3" w:rsidRPr="00C7681B" w:rsidRDefault="000C6FD3" w:rsidP="000C6FD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1B">
        <w:rPr>
          <w:rFonts w:ascii="Times New Roman" w:hAnsi="Times New Roman" w:cs="Times New Roman"/>
          <w:sz w:val="24"/>
          <w:szCs w:val="24"/>
        </w:rPr>
        <w:t>ogłoszenie wyników rekrutacji w przedszkolu na nowy rok szkolny.</w:t>
      </w:r>
    </w:p>
    <w:p w:rsidR="000C6FD3" w:rsidRDefault="000C6FD3" w:rsidP="000C6FD3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Przedszkole przeprowadza rekrutację w oparciu o zasadę pełnej dostępności.</w:t>
      </w:r>
    </w:p>
    <w:p w:rsidR="000C6FD3" w:rsidRPr="00B326D7" w:rsidRDefault="000C6FD3" w:rsidP="000C6FD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FD3" w:rsidRPr="00B61E59" w:rsidRDefault="000C6FD3" w:rsidP="000C6FD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Zas</w:t>
      </w:r>
      <w:r>
        <w:rPr>
          <w:rFonts w:ascii="Times New Roman" w:hAnsi="Times New Roman" w:cs="Times New Roman"/>
          <w:b/>
          <w:sz w:val="24"/>
          <w:szCs w:val="24"/>
        </w:rPr>
        <w:t>ady postępowania rekrutacyjnego</w:t>
      </w:r>
    </w:p>
    <w:p w:rsidR="000C6FD3" w:rsidRPr="00B61E59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§ 2</w:t>
      </w:r>
    </w:p>
    <w:p w:rsidR="000C6FD3" w:rsidRPr="00B61E59" w:rsidRDefault="000C6FD3" w:rsidP="000C6F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Do przedszkola przyjmo</w:t>
      </w:r>
      <w:r w:rsidR="00A30C41">
        <w:rPr>
          <w:rFonts w:ascii="Times New Roman" w:hAnsi="Times New Roman" w:cs="Times New Roman"/>
          <w:sz w:val="24"/>
          <w:szCs w:val="24"/>
        </w:rPr>
        <w:t>wane są dzieci w wieku od 3 do 6</w:t>
      </w:r>
      <w:r w:rsidRPr="00B61E59">
        <w:rPr>
          <w:rFonts w:ascii="Times New Roman" w:hAnsi="Times New Roman" w:cs="Times New Roman"/>
          <w:sz w:val="24"/>
          <w:szCs w:val="24"/>
        </w:rPr>
        <w:t xml:space="preserve"> lat zamieszkałe na terenie Gminy Trzcianka.</w:t>
      </w:r>
    </w:p>
    <w:p w:rsidR="000C6FD3" w:rsidRDefault="000C6FD3" w:rsidP="000C6F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 xml:space="preserve">W uzasadnionych przypadkach dyrektor przedszkola może przyjąć również dzieci, które ukończyły 2, 5 roku życia. </w:t>
      </w:r>
    </w:p>
    <w:p w:rsidR="000C6FD3" w:rsidRPr="00FE5281" w:rsidRDefault="000C6FD3" w:rsidP="000C6F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281">
        <w:rPr>
          <w:rFonts w:ascii="Times New Roman" w:hAnsi="Times New Roman" w:cs="Times New Roman"/>
          <w:color w:val="000000"/>
          <w:sz w:val="24"/>
          <w:szCs w:val="24"/>
        </w:rPr>
        <w:t>Dzieci aktualnie korzystające z usług przedszkola nie biorą udziału w rekrutacji. Dzieci te kontynuują pobyt w przedszkolu na dany rok szkolny na podstawie złożonej przez rodzica / prawnego opiekuna deklaracji o</w:t>
      </w:r>
      <w:r w:rsidRPr="00FE5281">
        <w:rPr>
          <w:rFonts w:ascii="Times New Roman" w:hAnsi="Times New Roman" w:cs="Times New Roman"/>
          <w:sz w:val="24"/>
          <w:szCs w:val="24"/>
        </w:rPr>
        <w:t xml:space="preserve"> kontynuowaniu </w:t>
      </w:r>
      <w:r>
        <w:rPr>
          <w:rFonts w:ascii="Times New Roman" w:hAnsi="Times New Roman" w:cs="Times New Roman"/>
          <w:sz w:val="24"/>
          <w:szCs w:val="24"/>
        </w:rPr>
        <w:t>edukacji dziecka.</w:t>
      </w:r>
    </w:p>
    <w:p w:rsidR="000C6FD3" w:rsidRPr="00B61E59" w:rsidRDefault="000C6FD3" w:rsidP="000C6F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 xml:space="preserve">Wniosek o przyjęcie do przedszkola może być składany </w:t>
      </w:r>
      <w:r>
        <w:rPr>
          <w:rFonts w:ascii="Times New Roman" w:hAnsi="Times New Roman" w:cs="Times New Roman"/>
          <w:sz w:val="24"/>
          <w:szCs w:val="24"/>
        </w:rPr>
        <w:t>maksymalnie do trzech placówek przedszkolnych prowadzonych przez Gminę</w:t>
      </w:r>
      <w:r w:rsidRPr="00B61E59">
        <w:rPr>
          <w:rFonts w:ascii="Times New Roman" w:hAnsi="Times New Roman" w:cs="Times New Roman"/>
          <w:sz w:val="24"/>
          <w:szCs w:val="24"/>
        </w:rPr>
        <w:t xml:space="preserve"> Trzcianka.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D3" w:rsidRPr="00B61E59" w:rsidRDefault="000C6FD3" w:rsidP="000C6F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 wieku </w:t>
      </w:r>
      <w:r w:rsidR="00A30C41">
        <w:rPr>
          <w:rFonts w:ascii="Times New Roman" w:hAnsi="Times New Roman" w:cs="Times New Roman"/>
          <w:sz w:val="24"/>
          <w:szCs w:val="24"/>
        </w:rPr>
        <w:t>6</w:t>
      </w:r>
      <w:r w:rsidRPr="00B61E59">
        <w:rPr>
          <w:rFonts w:ascii="Times New Roman" w:hAnsi="Times New Roman" w:cs="Times New Roman"/>
          <w:sz w:val="24"/>
          <w:szCs w:val="24"/>
        </w:rPr>
        <w:t xml:space="preserve"> lat jest zobowiązane do odbycia rocznego przygotowania przedszkolnego przedszkolu lub oddziale przedszkolnym przy szkole podstawowej.</w:t>
      </w:r>
    </w:p>
    <w:p w:rsidR="000C6FD3" w:rsidRPr="00B61E59" w:rsidRDefault="000C6FD3" w:rsidP="000C6F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Liczba oddziałó</w:t>
      </w:r>
      <w:r>
        <w:rPr>
          <w:rFonts w:ascii="Times New Roman" w:hAnsi="Times New Roman" w:cs="Times New Roman"/>
          <w:sz w:val="24"/>
          <w:szCs w:val="24"/>
        </w:rPr>
        <w:t>w określona w a</w:t>
      </w:r>
      <w:r w:rsidRPr="00B61E59">
        <w:rPr>
          <w:rFonts w:ascii="Times New Roman" w:hAnsi="Times New Roman" w:cs="Times New Roman"/>
          <w:sz w:val="24"/>
          <w:szCs w:val="24"/>
        </w:rPr>
        <w:t>rkuszu organizacyjnym przedszkola jest liczbą maksymalną i w przypadku zgłoszenia do przedszkola mniejszej liczby dzieci ulega odpowiednio zmniejszeniu.</w:t>
      </w:r>
    </w:p>
    <w:p w:rsidR="000C6FD3" w:rsidRPr="00B61E59" w:rsidRDefault="000C6FD3" w:rsidP="000C6F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W uzasadnionych przypadkach organ prowadzący może wydać zgodę na zwiększenie liczby oddziałów na dany rok szkolny.</w:t>
      </w:r>
    </w:p>
    <w:p w:rsidR="000C6FD3" w:rsidRPr="00DD3546" w:rsidRDefault="000C6FD3" w:rsidP="000C6FD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lastRenderedPageBreak/>
        <w:t>Do przedszkola przyjmowane są dzieci spoza gminy tylko w przypadku posiadanych wolnych miejsc po zakończonym II etapie rekrutacji.</w:t>
      </w:r>
    </w:p>
    <w:p w:rsidR="000C6FD3" w:rsidRPr="00B61E59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§ 3</w:t>
      </w:r>
    </w:p>
    <w:p w:rsidR="000C6FD3" w:rsidRPr="00B61E59" w:rsidRDefault="000C6FD3" w:rsidP="000C6FD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Podstawowa rekrutacja dzieci do przedszkola odbywa się raz w roku w terminie ustalonym przez organ prowadzący przedszkole;</w:t>
      </w:r>
    </w:p>
    <w:p w:rsidR="000C6FD3" w:rsidRDefault="000C6FD3" w:rsidP="000C6FD3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przyjęcie do przedszkola odbywa się</w:t>
      </w:r>
      <w:r>
        <w:rPr>
          <w:rFonts w:ascii="Times New Roman" w:hAnsi="Times New Roman" w:cs="Times New Roman"/>
          <w:sz w:val="24"/>
          <w:szCs w:val="24"/>
        </w:rPr>
        <w:t xml:space="preserve"> na podstawie złożonego przez rodziców / prawnych opiekunów dziecka wypełnionego wniosku.</w:t>
      </w:r>
    </w:p>
    <w:p w:rsidR="000C6FD3" w:rsidRDefault="000C6FD3" w:rsidP="000C6FD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Szczegółowy harmonogram naboru do przedszkola na dany rok szkolny stanowi załącznik nr 1 do niniejszego regulaminu.</w:t>
      </w:r>
    </w:p>
    <w:p w:rsidR="000C6FD3" w:rsidRPr="00C7681B" w:rsidRDefault="000C6FD3" w:rsidP="000C6FD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1B">
        <w:rPr>
          <w:rFonts w:ascii="Times New Roman" w:hAnsi="Times New Roman" w:cs="Times New Roman"/>
          <w:color w:val="000000"/>
          <w:sz w:val="24"/>
          <w:szCs w:val="24"/>
        </w:rPr>
        <w:t>Dopuszcza się możliwość przyjmowania dzieci  do przedszkola w ciągu roku szkolnego, jeżeli placówka dysponuje wolnymi miejscami.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FD3" w:rsidRPr="00B61E59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§ 4</w:t>
      </w:r>
    </w:p>
    <w:p w:rsidR="000C6FD3" w:rsidRPr="00B61E59" w:rsidRDefault="000C6FD3" w:rsidP="000C6FD3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W przypadku zgłoszenia większej liczby dzieci niż limit posiadanych miejsc, stosuje się szczegółowe kryteria przyjęć dzieci. W kryteriach tych uwzględniane jest;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7428"/>
        <w:gridCol w:w="1062"/>
      </w:tblGrid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46" w:type="dxa"/>
          </w:tcPr>
          <w:p w:rsidR="000C6FD3" w:rsidRPr="00B61E59" w:rsidRDefault="008F317C" w:rsidP="000827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podstawowe </w:t>
            </w:r>
            <w:r w:rsidR="000C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I etap rekrutacji 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8F317C" w:rsidRPr="00B61E59" w:rsidTr="00A30C41">
        <w:trPr>
          <w:trHeight w:val="232"/>
        </w:trPr>
        <w:tc>
          <w:tcPr>
            <w:tcW w:w="573" w:type="dxa"/>
          </w:tcPr>
          <w:p w:rsidR="008F317C" w:rsidRPr="00B61E59" w:rsidRDefault="008F317C" w:rsidP="000C6FD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8F317C" w:rsidRPr="00B61E59" w:rsidRDefault="008F317C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1069" w:type="dxa"/>
          </w:tcPr>
          <w:p w:rsidR="008F317C" w:rsidRPr="00B61E59" w:rsidRDefault="008F317C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rodzinie**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b/>
                <w:sz w:val="24"/>
                <w:szCs w:val="24"/>
              </w:rPr>
              <w:t>Kryteria dodatkowe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 etap rekrutacji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tylko jedno z dwojga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 </w:t>
            </w: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prawnych opiekunów pracuje, wykonuje pracę na podstawie umowy cywilnoprawnej, uczy się w trybie dziennym, prowadzi gospodarstwo rolne lub pozarolniczą działalność gospodarczą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FD3" w:rsidRPr="00B61E59" w:rsidTr="00A30C41">
        <w:trPr>
          <w:trHeight w:val="232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ecko, którego obydwoje rodzice lub </w:t>
            </w: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prawni 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kunowie</w:t>
            </w: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 xml:space="preserve"> pracują, wykonują pracę na podstawie umowy cywilnoprawnej, uczą się w trybie dziennym, prowadzą gospodarstwo rolne lub pozarolniczą działalność gospodarczą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FD3" w:rsidRPr="00B61E59" w:rsidTr="00A30C41">
        <w:trPr>
          <w:trHeight w:val="113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B61E59" w:rsidRDefault="000C6FD3" w:rsidP="0008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rodzice zadeklarują pobyt w przedszkolu powyżej 8 godzin dziennie 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6FD3" w:rsidRPr="00B61E59" w:rsidTr="00A30C41">
        <w:trPr>
          <w:trHeight w:val="626"/>
        </w:trPr>
        <w:tc>
          <w:tcPr>
            <w:tcW w:w="573" w:type="dxa"/>
          </w:tcPr>
          <w:p w:rsidR="000C6FD3" w:rsidRPr="00B61E59" w:rsidRDefault="000C6FD3" w:rsidP="000C6FD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6" w:type="dxa"/>
          </w:tcPr>
          <w:p w:rsidR="000C6FD3" w:rsidRPr="00C7681B" w:rsidRDefault="000C6FD3" w:rsidP="00082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Dziecko, którego rodzeństwo kontynuuje w nowym roku szkolny edukację w przedszkolu pierwszego wyboru</w:t>
            </w:r>
          </w:p>
        </w:tc>
        <w:tc>
          <w:tcPr>
            <w:tcW w:w="1069" w:type="dxa"/>
          </w:tcPr>
          <w:p w:rsidR="000C6FD3" w:rsidRPr="00B61E59" w:rsidRDefault="000C6FD3" w:rsidP="000827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6FD3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2D2F" w:rsidRDefault="000C6FD3" w:rsidP="000C6F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BF3">
        <w:rPr>
          <w:rFonts w:ascii="Times New Roman" w:hAnsi="Times New Roman" w:cs="Times New Roman"/>
          <w:b/>
          <w:sz w:val="20"/>
          <w:szCs w:val="20"/>
        </w:rPr>
        <w:t>Kryteria główne</w:t>
      </w:r>
      <w:r w:rsidRPr="00833BF3">
        <w:rPr>
          <w:rFonts w:ascii="Times New Roman" w:hAnsi="Times New Roman" w:cs="Times New Roman"/>
          <w:sz w:val="20"/>
          <w:szCs w:val="20"/>
        </w:rPr>
        <w:t xml:space="preserve"> – </w:t>
      </w:r>
      <w:r w:rsidR="00BC2D2F" w:rsidRPr="008C7F1F">
        <w:rPr>
          <w:rFonts w:ascii="Times New Roman" w:hAnsi="Times New Roman" w:cs="Times New Roman"/>
          <w:sz w:val="20"/>
          <w:szCs w:val="20"/>
        </w:rPr>
        <w:t xml:space="preserve"> ustawa z dnia 7 września 1991r. o systemie oświaty (Dz. U. z 2016r. poz. 1943).</w:t>
      </w:r>
    </w:p>
    <w:p w:rsidR="000C6FD3" w:rsidRPr="00833BF3" w:rsidRDefault="000C6FD3" w:rsidP="000C6F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BF3">
        <w:rPr>
          <w:rFonts w:ascii="Times New Roman" w:hAnsi="Times New Roman" w:cs="Times New Roman"/>
          <w:b/>
          <w:sz w:val="20"/>
          <w:szCs w:val="20"/>
        </w:rPr>
        <w:t>Kryteria dodatkowe</w:t>
      </w:r>
      <w:r w:rsidRPr="00833BF3">
        <w:rPr>
          <w:rFonts w:ascii="Times New Roman" w:hAnsi="Times New Roman" w:cs="Times New Roman"/>
          <w:sz w:val="20"/>
          <w:szCs w:val="20"/>
        </w:rPr>
        <w:t xml:space="preserve"> – obowiązujące w przedszkolach prowadzonych przez Gminę Trzcianka.</w:t>
      </w:r>
    </w:p>
    <w:p w:rsidR="000C6FD3" w:rsidRPr="00833BF3" w:rsidRDefault="000C6FD3" w:rsidP="000C6F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BF3">
        <w:rPr>
          <w:rFonts w:ascii="Times New Roman" w:hAnsi="Times New Roman" w:cs="Times New Roman"/>
          <w:sz w:val="20"/>
          <w:szCs w:val="20"/>
        </w:rPr>
        <w:lastRenderedPageBreak/>
        <w:t>*Pod pojęciem wielodzietność rodziny rozumie się rodzinę wychowującą troje i więcej dzieci.</w:t>
      </w:r>
    </w:p>
    <w:p w:rsidR="000C6FD3" w:rsidRPr="00833BF3" w:rsidRDefault="000C6FD3" w:rsidP="000C6F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3BF3">
        <w:rPr>
          <w:rFonts w:ascii="Times New Roman" w:hAnsi="Times New Roman" w:cs="Times New Roman"/>
          <w:sz w:val="20"/>
          <w:szCs w:val="20"/>
        </w:rPr>
        <w:t xml:space="preserve">**Pod pojęciem samotne wychowanie dziecka w rodzinie rozumie się wychowanie dziecka przez pannę, kawalera, wdowę, wdowca, osobę pozostającą w separacji rzeczonej prawomocnym wyrokiem sądu, osobę rozwiedzioną, chyba, że osoba taka wychowuje wspólnie, co najmniej jedno dziecko z rodzicem. </w:t>
      </w:r>
    </w:p>
    <w:p w:rsidR="000C6FD3" w:rsidRPr="00B326D7" w:rsidRDefault="000C6FD3" w:rsidP="000C6FD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FD3" w:rsidRPr="008E74BC" w:rsidRDefault="000C6FD3" w:rsidP="000C6FD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b/>
          <w:sz w:val="24"/>
          <w:szCs w:val="24"/>
        </w:rPr>
        <w:t>Dokumenty dotyczące rekrutacji</w:t>
      </w:r>
    </w:p>
    <w:p w:rsidR="000C6FD3" w:rsidRPr="00B61E59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§ 5</w:t>
      </w:r>
    </w:p>
    <w:p w:rsidR="000C6FD3" w:rsidRPr="00B61E59" w:rsidRDefault="000C6FD3" w:rsidP="000C6FD3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Dokumenty składane p</w:t>
      </w:r>
      <w:r>
        <w:rPr>
          <w:rFonts w:ascii="Times New Roman" w:hAnsi="Times New Roman" w:cs="Times New Roman"/>
          <w:sz w:val="24"/>
          <w:szCs w:val="24"/>
        </w:rPr>
        <w:t>rzez rodziców do przedszkola;</w:t>
      </w:r>
    </w:p>
    <w:p w:rsidR="000C6FD3" w:rsidRDefault="000C6FD3" w:rsidP="000C6FD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przyjęcie </w:t>
      </w:r>
      <w:r w:rsidRPr="00B61E59">
        <w:rPr>
          <w:rFonts w:ascii="Times New Roman" w:hAnsi="Times New Roman" w:cs="Times New Roman"/>
          <w:sz w:val="24"/>
          <w:szCs w:val="24"/>
        </w:rPr>
        <w:t>dziecka do przedszkola</w:t>
      </w:r>
      <w:r w:rsidRPr="00D90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(załącznik nr 2)</w:t>
      </w:r>
      <w:r w:rsidRPr="00811499">
        <w:rPr>
          <w:rFonts w:ascii="Times New Roman" w:hAnsi="Times New Roman" w:cs="Times New Roman"/>
          <w:sz w:val="24"/>
          <w:szCs w:val="24"/>
        </w:rPr>
        <w:t>,</w:t>
      </w:r>
    </w:p>
    <w:p w:rsidR="000C6FD3" w:rsidRDefault="000C6FD3" w:rsidP="000C6FD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>deklaracja kontynuacji edukacji dziecka</w:t>
      </w:r>
      <w:r>
        <w:rPr>
          <w:rFonts w:ascii="Times New Roman" w:hAnsi="Times New Roman" w:cs="Times New Roman"/>
          <w:sz w:val="24"/>
          <w:szCs w:val="24"/>
        </w:rPr>
        <w:t xml:space="preserve"> w przedszkolu(załącznik nr 3)</w:t>
      </w:r>
      <w:r w:rsidRPr="00811499">
        <w:rPr>
          <w:rFonts w:ascii="Times New Roman" w:hAnsi="Times New Roman" w:cs="Times New Roman"/>
          <w:sz w:val="24"/>
          <w:szCs w:val="24"/>
        </w:rPr>
        <w:t>,</w:t>
      </w:r>
    </w:p>
    <w:p w:rsidR="000C6FD3" w:rsidRDefault="000C6FD3" w:rsidP="000C6FD3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 xml:space="preserve">dokumenty potwierdzające spełnianie przez kandydatów kryteriów, odpowiednio: </w:t>
      </w:r>
    </w:p>
    <w:p w:rsidR="000C6FD3" w:rsidRDefault="000C6FD3" w:rsidP="000C6FD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E74BC">
        <w:rPr>
          <w:rFonts w:ascii="Times New Roman" w:hAnsi="Times New Roman" w:cs="Times New Roman"/>
          <w:sz w:val="24"/>
          <w:szCs w:val="24"/>
        </w:rPr>
        <w:t>oświadczenie o wielodzietności rodziny kandydata</w:t>
      </w:r>
      <w:r>
        <w:rPr>
          <w:rFonts w:ascii="Times New Roman" w:hAnsi="Times New Roman" w:cs="Times New Roman"/>
          <w:sz w:val="24"/>
          <w:szCs w:val="24"/>
        </w:rPr>
        <w:t xml:space="preserve"> (załącznik nr 4)</w:t>
      </w:r>
      <w:r w:rsidRPr="008E74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6FD3" w:rsidRDefault="000C6FD3" w:rsidP="000C6FD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74BC">
        <w:rPr>
          <w:rFonts w:ascii="Times New Roman" w:hAnsi="Times New Roman" w:cs="Times New Roman"/>
          <w:sz w:val="24"/>
          <w:szCs w:val="24"/>
        </w:rPr>
        <w:t xml:space="preserve">orzeczenie o potrzebie kształcenia specjalnego wydane ze względu na niepełnosprawność, </w:t>
      </w:r>
    </w:p>
    <w:p w:rsidR="000C6FD3" w:rsidRDefault="000C6FD3" w:rsidP="000C6FD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74BC">
        <w:rPr>
          <w:rFonts w:ascii="Times New Roman" w:hAnsi="Times New Roman" w:cs="Times New Roman"/>
          <w:sz w:val="24"/>
          <w:szCs w:val="24"/>
        </w:rPr>
        <w:t xml:space="preserve">orzeczenie o niepełnosprawności lub o stopniu niepełnosprawności, </w:t>
      </w:r>
    </w:p>
    <w:p w:rsidR="000C6FD3" w:rsidRDefault="000C6FD3" w:rsidP="000C6FD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E74BC">
        <w:rPr>
          <w:rFonts w:ascii="Times New Roman" w:hAnsi="Times New Roman" w:cs="Times New Roman"/>
          <w:sz w:val="24"/>
          <w:szCs w:val="24"/>
        </w:rPr>
        <w:t>prawomocny wyrok sądu rodzinnego orzekający rozwód lub separację lub akt zgonu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6FD3" w:rsidRDefault="000C6FD3" w:rsidP="000C6FD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E74BC">
        <w:rPr>
          <w:rFonts w:ascii="Times New Roman" w:hAnsi="Times New Roman" w:cs="Times New Roman"/>
          <w:sz w:val="24"/>
          <w:szCs w:val="24"/>
        </w:rPr>
        <w:t xml:space="preserve"> oświadczenie o samotnym wychowywaniu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4BC">
        <w:rPr>
          <w:rFonts w:ascii="Times New Roman" w:hAnsi="Times New Roman" w:cs="Times New Roman"/>
          <w:sz w:val="24"/>
          <w:szCs w:val="24"/>
        </w:rPr>
        <w:t xml:space="preserve"> oraz niewychowywaniu żadnego dziecka wspólnie z jego rodzicem</w:t>
      </w:r>
      <w:r>
        <w:rPr>
          <w:rFonts w:ascii="Times New Roman" w:hAnsi="Times New Roman" w:cs="Times New Roman"/>
          <w:sz w:val="24"/>
          <w:szCs w:val="24"/>
        </w:rPr>
        <w:t xml:space="preserve">  (załącznik nr 5)</w:t>
      </w:r>
      <w:r w:rsidRPr="008E74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6FD3" w:rsidRDefault="000C6FD3" w:rsidP="000C6FD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E74BC">
        <w:rPr>
          <w:rFonts w:ascii="Times New Roman" w:hAnsi="Times New Roman" w:cs="Times New Roman"/>
          <w:sz w:val="24"/>
          <w:szCs w:val="24"/>
        </w:rPr>
        <w:t>dokument poświadczający objęcie pieczą zastępczą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6FD3" w:rsidRDefault="000C6FD3" w:rsidP="000C6FD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8F3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oświadczenie rodziców lub prawnych opiekunów o zatrudnieniu,</w:t>
      </w:r>
      <w:r w:rsidRPr="00C4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wykonywaniu </w:t>
      </w:r>
      <w:r w:rsidRPr="00B61E5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racy</w:t>
      </w:r>
      <w:r w:rsidRPr="00B61E59">
        <w:rPr>
          <w:rFonts w:ascii="Times New Roman" w:hAnsi="Times New Roman" w:cs="Times New Roman"/>
          <w:sz w:val="24"/>
          <w:szCs w:val="24"/>
        </w:rPr>
        <w:t xml:space="preserve"> na pod</w:t>
      </w:r>
      <w:r>
        <w:rPr>
          <w:rFonts w:ascii="Times New Roman" w:hAnsi="Times New Roman" w:cs="Times New Roman"/>
          <w:sz w:val="24"/>
          <w:szCs w:val="24"/>
        </w:rPr>
        <w:t xml:space="preserve">stawie umowy cywilnoprawnej, nauce   w trybie dziennym, prowadzeniu </w:t>
      </w:r>
      <w:r w:rsidRPr="00B61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gospodarstwa</w:t>
      </w:r>
      <w:r w:rsidRPr="00B61E59">
        <w:rPr>
          <w:rFonts w:ascii="Times New Roman" w:hAnsi="Times New Roman" w:cs="Times New Roman"/>
          <w:sz w:val="24"/>
          <w:szCs w:val="24"/>
        </w:rPr>
        <w:t xml:space="preserve"> rolne</w:t>
      </w:r>
      <w:r>
        <w:rPr>
          <w:rFonts w:ascii="Times New Roman" w:hAnsi="Times New Roman" w:cs="Times New Roman"/>
          <w:sz w:val="24"/>
          <w:szCs w:val="24"/>
        </w:rPr>
        <w:t xml:space="preserve">go  lub pozarolniczej </w:t>
      </w:r>
      <w:r w:rsidRPr="00B61E59">
        <w:rPr>
          <w:rFonts w:ascii="Times New Roman" w:hAnsi="Times New Roman" w:cs="Times New Roman"/>
          <w:sz w:val="24"/>
          <w:szCs w:val="24"/>
        </w:rPr>
        <w:t xml:space="preserve"> działalność gospodarczą</w:t>
      </w:r>
      <w:r>
        <w:rPr>
          <w:rFonts w:ascii="Times New Roman" w:hAnsi="Times New Roman" w:cs="Times New Roman"/>
          <w:sz w:val="24"/>
          <w:szCs w:val="24"/>
        </w:rPr>
        <w:t xml:space="preserve"> (załącznik nr  6)</w:t>
      </w:r>
      <w:r w:rsidRPr="00811499">
        <w:rPr>
          <w:rFonts w:ascii="Times New Roman" w:hAnsi="Times New Roman" w:cs="Times New Roman"/>
          <w:sz w:val="24"/>
          <w:szCs w:val="24"/>
        </w:rPr>
        <w:t>,</w:t>
      </w:r>
      <w:r w:rsidRPr="008E7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D3" w:rsidRPr="008E74BC" w:rsidRDefault="000C6FD3" w:rsidP="000C6FD3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E74BC">
        <w:rPr>
          <w:rFonts w:ascii="Times New Roman" w:hAnsi="Times New Roman" w:cs="Times New Roman"/>
          <w:sz w:val="24"/>
          <w:szCs w:val="24"/>
        </w:rPr>
        <w:t>pisemne potwierdzenie woli korzystania dziecka z usług przedszkola</w:t>
      </w:r>
      <w:r>
        <w:rPr>
          <w:rFonts w:ascii="Times New Roman" w:hAnsi="Times New Roman" w:cs="Times New Roman"/>
          <w:sz w:val="24"/>
          <w:szCs w:val="24"/>
        </w:rPr>
        <w:t xml:space="preserve">(załącznik nr 7), </w:t>
      </w:r>
    </w:p>
    <w:p w:rsidR="000C6FD3" w:rsidRPr="00B61E59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§ 6</w:t>
      </w:r>
    </w:p>
    <w:p w:rsidR="000C6FD3" w:rsidRDefault="000C6FD3" w:rsidP="000C6FD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przedszkola.</w:t>
      </w:r>
    </w:p>
    <w:p w:rsidR="000C6FD3" w:rsidRPr="008E74BC" w:rsidRDefault="000C6FD3" w:rsidP="000C6FD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 xml:space="preserve"> Do zadań komisji rekrutacyjnej należy w szczególności;</w:t>
      </w:r>
    </w:p>
    <w:p w:rsidR="000C6FD3" w:rsidRDefault="000C6FD3" w:rsidP="000C6F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sprawdzenie dokumentów pod względem formalnym i rzeczowym, ze szczególnym zwróceniem uwagi na datę urodzenie dziecka. PESEL, miejsce zamieszkania dziecka, pracę rodziców, telefony kontakt</w:t>
      </w:r>
      <w:r>
        <w:rPr>
          <w:rFonts w:ascii="Times New Roman" w:hAnsi="Times New Roman" w:cs="Times New Roman"/>
          <w:sz w:val="24"/>
          <w:szCs w:val="24"/>
        </w:rPr>
        <w:t>owe, czytelność zapisów we wniosku</w:t>
      </w:r>
      <w:r w:rsidRPr="00B61E59">
        <w:rPr>
          <w:rFonts w:ascii="Times New Roman" w:hAnsi="Times New Roman" w:cs="Times New Roman"/>
          <w:sz w:val="24"/>
          <w:szCs w:val="24"/>
        </w:rPr>
        <w:t>.</w:t>
      </w:r>
    </w:p>
    <w:p w:rsidR="000C6FD3" w:rsidRDefault="000C6FD3" w:rsidP="000C6F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>ustalenie wyników postępowania rekrutacyjnego</w:t>
      </w:r>
      <w:r>
        <w:rPr>
          <w:rFonts w:ascii="Times New Roman" w:hAnsi="Times New Roman" w:cs="Times New Roman"/>
          <w:sz w:val="24"/>
          <w:szCs w:val="24"/>
        </w:rPr>
        <w:t xml:space="preserve"> wstępnego </w:t>
      </w:r>
      <w:r w:rsidRPr="008E74BC">
        <w:rPr>
          <w:rFonts w:ascii="Times New Roman" w:hAnsi="Times New Roman" w:cs="Times New Roman"/>
          <w:sz w:val="24"/>
          <w:szCs w:val="24"/>
        </w:rPr>
        <w:t xml:space="preserve"> i podanie do publicznej wiadomości listy kandydatów zakwalifikowanych i niezakwalifikowanych,</w:t>
      </w:r>
    </w:p>
    <w:p w:rsidR="000C6FD3" w:rsidRDefault="000C6FD3" w:rsidP="000C6F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>ustalenie i podanie do publicznej wiadomości listy kandydatów przyjętych i nieprzyjętych lub informację o liczbie wolnych miejsc,</w:t>
      </w:r>
    </w:p>
    <w:p w:rsidR="000C6FD3" w:rsidRDefault="000C6FD3" w:rsidP="000C6FD3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lastRenderedPageBreak/>
        <w:t>sporządzenie protokołu postępowania rekrutacyjnego.</w:t>
      </w:r>
    </w:p>
    <w:p w:rsidR="000C6FD3" w:rsidRPr="00DD3546" w:rsidRDefault="000C6FD3" w:rsidP="000C6FD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równej liczby punktów przez dziecko po zakończonym II etapie rekrutacji, o przyjęciu decyduje data złożenia wniosku oraz godzina.</w:t>
      </w:r>
    </w:p>
    <w:p w:rsidR="000C6FD3" w:rsidRPr="00BE08F9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F9">
        <w:rPr>
          <w:rFonts w:ascii="Times New Roman" w:hAnsi="Times New Roman" w:cs="Times New Roman"/>
          <w:b/>
          <w:sz w:val="24"/>
          <w:szCs w:val="24"/>
        </w:rPr>
        <w:t>§ 7</w:t>
      </w:r>
    </w:p>
    <w:p w:rsidR="000C6FD3" w:rsidRPr="00B61E59" w:rsidRDefault="000C6FD3" w:rsidP="000C6FD3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Wynikami przeprowadzonej rekrutacji są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6FD3" w:rsidRDefault="000C6FD3" w:rsidP="000C6FD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8F9">
        <w:rPr>
          <w:rFonts w:ascii="Times New Roman" w:hAnsi="Times New Roman" w:cs="Times New Roman"/>
          <w:sz w:val="24"/>
          <w:szCs w:val="24"/>
        </w:rPr>
        <w:t>sporządzona lista dzieci przyjętych do przedszkola w kolejności alfabetycznej,</w:t>
      </w:r>
    </w:p>
    <w:p w:rsidR="000C6FD3" w:rsidRDefault="000C6FD3" w:rsidP="000C6FD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 xml:space="preserve"> sporządzona lista dzieci nieprzyjętych do przedszkola w kolejności alfabetycznej,</w:t>
      </w:r>
    </w:p>
    <w:p w:rsidR="000C6FD3" w:rsidRDefault="000C6FD3" w:rsidP="000C6FD3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 xml:space="preserve">informacja o najniższej liczbie punktów, która uprawnia do przyjęcia.  </w:t>
      </w:r>
    </w:p>
    <w:p w:rsidR="000C6FD3" w:rsidRPr="00B326D7" w:rsidRDefault="000C6FD3" w:rsidP="000C6FD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FD3" w:rsidRPr="00B61E59" w:rsidRDefault="000C6FD3" w:rsidP="000C6FD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dyrektora przedszkola</w:t>
      </w:r>
    </w:p>
    <w:p w:rsidR="000C6FD3" w:rsidRPr="00B61E59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§ 8</w:t>
      </w:r>
    </w:p>
    <w:p w:rsidR="000C6FD3" w:rsidRPr="00B61E59" w:rsidRDefault="000C6FD3" w:rsidP="000C6FD3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Wykonanie czynności przygotowaw</w:t>
      </w:r>
      <w:r>
        <w:rPr>
          <w:rFonts w:ascii="Times New Roman" w:hAnsi="Times New Roman" w:cs="Times New Roman"/>
          <w:sz w:val="24"/>
          <w:szCs w:val="24"/>
        </w:rPr>
        <w:t>czych do rozpoczęcia rekrutacji;</w:t>
      </w:r>
    </w:p>
    <w:p w:rsidR="000C6FD3" w:rsidRDefault="000C6FD3" w:rsidP="000C6FD3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>wywieszenie ogłoszenia o terminie rekrutacji,</w:t>
      </w:r>
    </w:p>
    <w:p w:rsidR="000C6FD3" w:rsidRDefault="000C6FD3" w:rsidP="000C6FD3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 xml:space="preserve"> podanie do publicznej wiadomości regulaminu rekrutacji,</w:t>
      </w:r>
    </w:p>
    <w:p w:rsidR="000C6FD3" w:rsidRDefault="000C6FD3" w:rsidP="000C6FD3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>wydawanie i przyjmowanie wniosków o przyjęcie dziecka do przedszkola,</w:t>
      </w:r>
    </w:p>
    <w:p w:rsidR="000C6FD3" w:rsidRDefault="000C6FD3" w:rsidP="000C6FD3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>powołanie komisji rekrutacyjnej.</w:t>
      </w:r>
    </w:p>
    <w:p w:rsidR="000C6FD3" w:rsidRPr="00B326D7" w:rsidRDefault="000C6FD3" w:rsidP="000C6FD3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6FD3" w:rsidRDefault="000C6FD3" w:rsidP="000C6FD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81B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0C6FD3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0C6FD3" w:rsidRDefault="000C6FD3" w:rsidP="000C6FD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81B">
        <w:rPr>
          <w:rFonts w:ascii="Times New Roman" w:hAnsi="Times New Roman" w:cs="Times New Roman"/>
          <w:sz w:val="24"/>
          <w:szCs w:val="24"/>
        </w:rPr>
        <w:t>Rodzice dzieci nieprz</w:t>
      </w:r>
      <w:r>
        <w:rPr>
          <w:rFonts w:ascii="Times New Roman" w:hAnsi="Times New Roman" w:cs="Times New Roman"/>
          <w:sz w:val="24"/>
          <w:szCs w:val="24"/>
        </w:rPr>
        <w:t xml:space="preserve">yjętych mogą </w:t>
      </w:r>
      <w:r w:rsidRPr="00C7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ciągu 7 dni od  dnia ogłoszenia listy dzieci przyjętych wystąpić </w:t>
      </w:r>
      <w:r w:rsidRPr="00C7681B">
        <w:rPr>
          <w:rFonts w:ascii="Times New Roman" w:hAnsi="Times New Roman" w:cs="Times New Roman"/>
          <w:sz w:val="24"/>
          <w:szCs w:val="24"/>
        </w:rPr>
        <w:t>do komisji rekrutacyjnej z wnioskiem o</w:t>
      </w:r>
      <w:r>
        <w:rPr>
          <w:rFonts w:ascii="Times New Roman" w:hAnsi="Times New Roman" w:cs="Times New Roman"/>
          <w:sz w:val="24"/>
          <w:szCs w:val="24"/>
        </w:rPr>
        <w:t xml:space="preserve"> pisemne </w:t>
      </w:r>
      <w:r w:rsidRPr="00C7681B">
        <w:rPr>
          <w:rFonts w:ascii="Times New Roman" w:hAnsi="Times New Roman" w:cs="Times New Roman"/>
          <w:sz w:val="24"/>
          <w:szCs w:val="24"/>
        </w:rPr>
        <w:t xml:space="preserve"> sporządzenie odmowy przyjęcia.</w:t>
      </w:r>
    </w:p>
    <w:p w:rsidR="000C6FD3" w:rsidRDefault="000C6FD3" w:rsidP="000C6FD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>Komisja w terminie 5 dni sporządza uzasadnienie z podaniem przyczyny odmowy przyjęcia, w tym najniższą liczbę punktów, która uprawniała do przyjęcia oraz liczbę punktów, którą kandydat uzyskał w postępowaniu rekrutacyjnym.</w:t>
      </w:r>
    </w:p>
    <w:p w:rsidR="000C6FD3" w:rsidRDefault="000C6FD3" w:rsidP="000C6FD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>Rodzic może wnieść odwołanie od rozstrzygnięcia komisji rekrutacyjnej do dyrektora w terminie 7 dni od dnia otrzymania uzasadnienia.</w:t>
      </w:r>
    </w:p>
    <w:p w:rsidR="000C6FD3" w:rsidRDefault="000C6FD3" w:rsidP="000C6FD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>Dyrektor przedszkola rozpatruje odwołanie w terminie 7 dni od dnia otrzymania odwołania.</w:t>
      </w:r>
    </w:p>
    <w:p w:rsidR="000C6FD3" w:rsidRPr="00DD3546" w:rsidRDefault="000C6FD3" w:rsidP="000C6FD3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t>Na rozstrzygnięcie dyrektora przedszkola służy skarga do sądu administracyjnego.</w:t>
      </w:r>
    </w:p>
    <w:p w:rsidR="000C6FD3" w:rsidRPr="00C7681B" w:rsidRDefault="000C6FD3" w:rsidP="000C6FD3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0C6FD3" w:rsidRPr="00B61E59" w:rsidRDefault="000C6FD3" w:rsidP="000C6F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E59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C6FD3" w:rsidRDefault="000C6FD3" w:rsidP="000C6FD3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E59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p w:rsidR="000C6FD3" w:rsidRDefault="000C6FD3" w:rsidP="000C6FD3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4BC">
        <w:rPr>
          <w:rFonts w:ascii="Times New Roman" w:hAnsi="Times New Roman" w:cs="Times New Roman"/>
          <w:sz w:val="24"/>
          <w:szCs w:val="24"/>
        </w:rPr>
        <w:lastRenderedPageBreak/>
        <w:t>Regulamin zostanie podany do wiadomości rodziców poprzez umieszczenie informacji na stronie internetowej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75D7" w:rsidRDefault="000C6FD3" w:rsidP="003175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75D7">
        <w:rPr>
          <w:rFonts w:ascii="Times New Roman" w:hAnsi="Times New Roman" w:cs="Times New Roman"/>
          <w:sz w:val="24"/>
          <w:szCs w:val="24"/>
        </w:rPr>
        <w:t xml:space="preserve"> </w:t>
      </w:r>
      <w:r w:rsidRPr="008E74BC">
        <w:rPr>
          <w:rFonts w:ascii="Times New Roman" w:hAnsi="Times New Roman" w:cs="Times New Roman"/>
          <w:sz w:val="24"/>
          <w:szCs w:val="24"/>
        </w:rPr>
        <w:t>przedszkola</w:t>
      </w:r>
      <w:r w:rsidR="003175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B95" w:rsidRPr="008E3B95">
        <w:rPr>
          <w:rStyle w:val="Nagwek2Znak"/>
        </w:rPr>
        <w:t>www.sprychlik.pl</w:t>
      </w:r>
    </w:p>
    <w:p w:rsidR="000C6FD3" w:rsidRDefault="000C6FD3" w:rsidP="003175D7">
      <w:pPr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B326D7">
        <w:rPr>
          <w:rFonts w:ascii="Times New Roman" w:hAnsi="Times New Roman" w:cs="Times New Roman"/>
          <w:sz w:val="24"/>
          <w:szCs w:val="24"/>
        </w:rPr>
        <w:t>wywieszenie na tablicy ogłoszeń w przedszkolu.</w:t>
      </w: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A059A6" w:rsidRDefault="00A059A6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BC2D2F" w:rsidRDefault="00BC2D2F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BC2D2F" w:rsidRDefault="00BC2D2F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BC2D2F" w:rsidRDefault="00BC2D2F" w:rsidP="00A059A6">
      <w:pPr>
        <w:spacing w:line="360" w:lineRule="auto"/>
        <w:ind w:left="780"/>
        <w:jc w:val="right"/>
        <w:rPr>
          <w:rStyle w:val="Pogrubienie"/>
          <w:rFonts w:ascii="Times New Roman" w:hAnsi="Times New Roman" w:cs="Times New Roman"/>
          <w:iCs/>
          <w:sz w:val="20"/>
          <w:szCs w:val="20"/>
        </w:rPr>
      </w:pPr>
    </w:p>
    <w:p w:rsidR="00E53736" w:rsidRDefault="00E53736" w:rsidP="004A047F">
      <w:pPr>
        <w:rPr>
          <w:rStyle w:val="Pogrubienie"/>
          <w:rFonts w:ascii="Times New Roman" w:hAnsi="Times New Roman"/>
          <w:iCs/>
          <w:sz w:val="20"/>
          <w:szCs w:val="20"/>
        </w:rPr>
      </w:pPr>
    </w:p>
    <w:p w:rsidR="00E53736" w:rsidRDefault="00E53736" w:rsidP="00D105A7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4A047F" w:rsidRDefault="004A047F" w:rsidP="00D105A7">
      <w:pPr>
        <w:jc w:val="right"/>
        <w:rPr>
          <w:rStyle w:val="Pogrubienie"/>
          <w:rFonts w:ascii="Times New Roman" w:hAnsi="Times New Roman"/>
          <w:iCs/>
          <w:sz w:val="20"/>
          <w:szCs w:val="20"/>
        </w:rPr>
      </w:pPr>
    </w:p>
    <w:p w:rsidR="003E2FAA" w:rsidRPr="007044F0" w:rsidRDefault="003E2FAA" w:rsidP="004A0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2FAA" w:rsidRPr="007044F0" w:rsidRDefault="003E2FAA" w:rsidP="003E2F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2FAA" w:rsidRPr="007044F0" w:rsidRDefault="00E53736" w:rsidP="00E537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FAA" w:rsidRPr="007044F0" w:rsidRDefault="003E2FAA" w:rsidP="003E2FA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D15" w:rsidRPr="007044F0" w:rsidRDefault="00E55D15" w:rsidP="009F2247">
      <w:pPr>
        <w:ind w:firstLine="708"/>
        <w:rPr>
          <w:rFonts w:ascii="Times New Roman" w:hAnsi="Times New Roman" w:cs="Times New Roman"/>
        </w:rPr>
      </w:pPr>
    </w:p>
    <w:sectPr w:rsidR="00E55D15" w:rsidRPr="007044F0" w:rsidSect="0047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A31" w:rsidRDefault="00533A31" w:rsidP="009F2247">
      <w:r>
        <w:separator/>
      </w:r>
    </w:p>
  </w:endnote>
  <w:endnote w:type="continuationSeparator" w:id="0">
    <w:p w:rsidR="00533A31" w:rsidRDefault="00533A31" w:rsidP="009F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A31" w:rsidRDefault="00533A31" w:rsidP="009F2247">
      <w:r>
        <w:separator/>
      </w:r>
    </w:p>
  </w:footnote>
  <w:footnote w:type="continuationSeparator" w:id="0">
    <w:p w:rsidR="00533A31" w:rsidRDefault="00533A31" w:rsidP="009F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/>
        <w:iCs/>
        <w:sz w:val="20"/>
        <w:szCs w:val="20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□"/>
      <w:lvlJc w:val="left"/>
      <w:pPr>
        <w:tabs>
          <w:tab w:val="num" w:pos="0"/>
        </w:tabs>
        <w:ind w:left="779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779" w:hanging="360"/>
      </w:pPr>
      <w:rPr>
        <w:rFonts w:ascii="Courier New" w:hAnsi="Courier New" w:cs="Courier New" w:hint="default"/>
        <w:sz w:val="36"/>
        <w:szCs w:val="36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6F5F9E"/>
    <w:multiLevelType w:val="hybridMultilevel"/>
    <w:tmpl w:val="C9066B42"/>
    <w:lvl w:ilvl="0" w:tplc="31B65E4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F1562"/>
    <w:multiLevelType w:val="hybridMultilevel"/>
    <w:tmpl w:val="E85C8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0EC8"/>
    <w:multiLevelType w:val="hybridMultilevel"/>
    <w:tmpl w:val="5EC8A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E5D7A"/>
    <w:multiLevelType w:val="hybridMultilevel"/>
    <w:tmpl w:val="2EDC271C"/>
    <w:lvl w:ilvl="0" w:tplc="ADAE6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746D0"/>
    <w:multiLevelType w:val="hybridMultilevel"/>
    <w:tmpl w:val="D0E69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81AEB"/>
    <w:multiLevelType w:val="hybridMultilevel"/>
    <w:tmpl w:val="FB7C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56BE"/>
    <w:multiLevelType w:val="hybridMultilevel"/>
    <w:tmpl w:val="E99CA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3F62"/>
    <w:multiLevelType w:val="hybridMultilevel"/>
    <w:tmpl w:val="B92E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E6E3E"/>
    <w:multiLevelType w:val="hybridMultilevel"/>
    <w:tmpl w:val="B922F580"/>
    <w:lvl w:ilvl="0" w:tplc="FE0234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C369D"/>
    <w:multiLevelType w:val="hybridMultilevel"/>
    <w:tmpl w:val="C9DE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9266C"/>
    <w:multiLevelType w:val="hybridMultilevel"/>
    <w:tmpl w:val="87262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D4E8F"/>
    <w:multiLevelType w:val="hybridMultilevel"/>
    <w:tmpl w:val="3482E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C1822"/>
    <w:multiLevelType w:val="hybridMultilevel"/>
    <w:tmpl w:val="3378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4368"/>
    <w:multiLevelType w:val="hybridMultilevel"/>
    <w:tmpl w:val="2A509DC8"/>
    <w:lvl w:ilvl="0" w:tplc="8B0CF03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F6170"/>
    <w:multiLevelType w:val="hybridMultilevel"/>
    <w:tmpl w:val="D5469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E7599"/>
    <w:multiLevelType w:val="hybridMultilevel"/>
    <w:tmpl w:val="21E6E004"/>
    <w:lvl w:ilvl="0" w:tplc="EF400C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E2B4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B1694F"/>
    <w:multiLevelType w:val="hybridMultilevel"/>
    <w:tmpl w:val="B2BC73F2"/>
    <w:lvl w:ilvl="0" w:tplc="7018C808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41F5"/>
    <w:multiLevelType w:val="hybridMultilevel"/>
    <w:tmpl w:val="22C8A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71965"/>
    <w:multiLevelType w:val="hybridMultilevel"/>
    <w:tmpl w:val="8FA4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20518"/>
    <w:multiLevelType w:val="hybridMultilevel"/>
    <w:tmpl w:val="3F480F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83472CD"/>
    <w:multiLevelType w:val="hybridMultilevel"/>
    <w:tmpl w:val="D3969DF8"/>
    <w:lvl w:ilvl="0" w:tplc="C2BC5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2083A"/>
    <w:multiLevelType w:val="hybridMultilevel"/>
    <w:tmpl w:val="FB7C7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70326"/>
    <w:multiLevelType w:val="hybridMultilevel"/>
    <w:tmpl w:val="8D1E4140"/>
    <w:lvl w:ilvl="0" w:tplc="222A27C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81835"/>
    <w:multiLevelType w:val="hybridMultilevel"/>
    <w:tmpl w:val="3808E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C7123"/>
    <w:multiLevelType w:val="hybridMultilevel"/>
    <w:tmpl w:val="3A80C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7"/>
  </w:num>
  <w:num w:numId="4">
    <w:abstractNumId w:val="15"/>
  </w:num>
  <w:num w:numId="5">
    <w:abstractNumId w:val="24"/>
  </w:num>
  <w:num w:numId="6">
    <w:abstractNumId w:val="23"/>
  </w:num>
  <w:num w:numId="7">
    <w:abstractNumId w:val="20"/>
  </w:num>
  <w:num w:numId="8">
    <w:abstractNumId w:val="16"/>
  </w:num>
  <w:num w:numId="9">
    <w:abstractNumId w:val="8"/>
  </w:num>
  <w:num w:numId="10">
    <w:abstractNumId w:val="25"/>
  </w:num>
  <w:num w:numId="11">
    <w:abstractNumId w:val="31"/>
  </w:num>
  <w:num w:numId="12">
    <w:abstractNumId w:val="19"/>
  </w:num>
  <w:num w:numId="13">
    <w:abstractNumId w:val="30"/>
  </w:num>
  <w:num w:numId="14">
    <w:abstractNumId w:val="18"/>
  </w:num>
  <w:num w:numId="15">
    <w:abstractNumId w:val="14"/>
  </w:num>
  <w:num w:numId="16">
    <w:abstractNumId w:val="17"/>
  </w:num>
  <w:num w:numId="17">
    <w:abstractNumId w:val="21"/>
  </w:num>
  <w:num w:numId="18">
    <w:abstractNumId w:val="13"/>
  </w:num>
  <w:num w:numId="19">
    <w:abstractNumId w:val="12"/>
  </w:num>
  <w:num w:numId="20">
    <w:abstractNumId w:val="11"/>
  </w:num>
  <w:num w:numId="21">
    <w:abstractNumId w:val="28"/>
  </w:num>
  <w:num w:numId="22">
    <w:abstractNumId w:val="2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29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3"/>
    <w:rsid w:val="00023C41"/>
    <w:rsid w:val="00047DD5"/>
    <w:rsid w:val="000827B9"/>
    <w:rsid w:val="000905C0"/>
    <w:rsid w:val="000C6FD3"/>
    <w:rsid w:val="00101B07"/>
    <w:rsid w:val="00136DAA"/>
    <w:rsid w:val="00166417"/>
    <w:rsid w:val="001A42DE"/>
    <w:rsid w:val="001C4C24"/>
    <w:rsid w:val="0029106E"/>
    <w:rsid w:val="003128C3"/>
    <w:rsid w:val="003175D7"/>
    <w:rsid w:val="003E2FAA"/>
    <w:rsid w:val="003E7E57"/>
    <w:rsid w:val="00403911"/>
    <w:rsid w:val="0041654F"/>
    <w:rsid w:val="00477D80"/>
    <w:rsid w:val="004A047F"/>
    <w:rsid w:val="004A7E01"/>
    <w:rsid w:val="00533A31"/>
    <w:rsid w:val="00581596"/>
    <w:rsid w:val="006441E2"/>
    <w:rsid w:val="00663E9E"/>
    <w:rsid w:val="007044F0"/>
    <w:rsid w:val="0073347F"/>
    <w:rsid w:val="0076754F"/>
    <w:rsid w:val="007A6634"/>
    <w:rsid w:val="007E4C8A"/>
    <w:rsid w:val="00826722"/>
    <w:rsid w:val="008271EA"/>
    <w:rsid w:val="008707B9"/>
    <w:rsid w:val="008E3B95"/>
    <w:rsid w:val="008F317C"/>
    <w:rsid w:val="00974E8B"/>
    <w:rsid w:val="00984DE7"/>
    <w:rsid w:val="009F2247"/>
    <w:rsid w:val="00A059A6"/>
    <w:rsid w:val="00A30C41"/>
    <w:rsid w:val="00BC2D2F"/>
    <w:rsid w:val="00C972F9"/>
    <w:rsid w:val="00CA7328"/>
    <w:rsid w:val="00CB09CD"/>
    <w:rsid w:val="00CE4C34"/>
    <w:rsid w:val="00D00608"/>
    <w:rsid w:val="00D105A7"/>
    <w:rsid w:val="00DA1ED8"/>
    <w:rsid w:val="00DE4C6B"/>
    <w:rsid w:val="00E020A3"/>
    <w:rsid w:val="00E53736"/>
    <w:rsid w:val="00E55D15"/>
    <w:rsid w:val="00E610E7"/>
    <w:rsid w:val="00EA27C8"/>
    <w:rsid w:val="00F035E9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3CCF"/>
  <w15:docId w15:val="{275B7A03-C3AA-4A55-AD4E-7D002042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FD3"/>
    <w:pPr>
      <w:spacing w:after="0" w:line="240" w:lineRule="auto"/>
    </w:pPr>
    <w:rPr>
      <w:rFonts w:ascii="Mangal" w:eastAsia="Times New Roman" w:hAnsi="Mangal" w:cs="Mang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E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F317C"/>
    <w:pPr>
      <w:keepNext/>
      <w:keepLines/>
      <w:tabs>
        <w:tab w:val="num" w:pos="1080"/>
      </w:tabs>
      <w:suppressAutoHyphens/>
      <w:spacing w:before="200" w:line="276" w:lineRule="auto"/>
      <w:ind w:left="1080" w:hanging="36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6FD3"/>
    <w:rPr>
      <w:color w:val="0000FF"/>
      <w:u w:val="single"/>
    </w:rPr>
  </w:style>
  <w:style w:type="character" w:styleId="Pogrubienie">
    <w:name w:val="Strong"/>
    <w:basedOn w:val="Domylnaczcionkaakapitu"/>
    <w:qFormat/>
    <w:rsid w:val="000C6F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9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3E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chw-numer">
    <w:name w:val="uchw-numer"/>
    <w:basedOn w:val="Domylnaczcionkaakapitu"/>
    <w:rsid w:val="00663E9E"/>
  </w:style>
  <w:style w:type="character" w:customStyle="1" w:styleId="uchw-rada">
    <w:name w:val="uchw-rada"/>
    <w:basedOn w:val="Domylnaczcionkaakapitu"/>
    <w:rsid w:val="00663E9E"/>
  </w:style>
  <w:style w:type="character" w:customStyle="1" w:styleId="uchw-data">
    <w:name w:val="uchw-data"/>
    <w:basedOn w:val="Domylnaczcionkaakapitu"/>
    <w:rsid w:val="00663E9E"/>
  </w:style>
  <w:style w:type="character" w:customStyle="1" w:styleId="uchw-subject">
    <w:name w:val="uchw-subject"/>
    <w:basedOn w:val="Domylnaczcionkaakapitu"/>
    <w:rsid w:val="00663E9E"/>
  </w:style>
  <w:style w:type="character" w:customStyle="1" w:styleId="Nagwek2Znak">
    <w:name w:val="Nagłówek 2 Znak"/>
    <w:basedOn w:val="Domylnaczcionkaakapitu"/>
    <w:link w:val="Nagwek2"/>
    <w:rsid w:val="008F317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8F317C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paragraph" w:customStyle="1" w:styleId="Zawartotabeli">
    <w:name w:val="Zawartość tabeli"/>
    <w:basedOn w:val="Normalny"/>
    <w:rsid w:val="008F317C"/>
    <w:pPr>
      <w:suppressLineNumbers/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E7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foxhound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foxhound</dc:creator>
  <cp:lastModifiedBy>Wioletta Flisikowska</cp:lastModifiedBy>
  <cp:revision>2</cp:revision>
  <cp:lastPrinted>2017-03-17T09:22:00Z</cp:lastPrinted>
  <dcterms:created xsi:type="dcterms:W3CDTF">2020-01-30T19:07:00Z</dcterms:created>
  <dcterms:modified xsi:type="dcterms:W3CDTF">2020-01-30T19:07:00Z</dcterms:modified>
</cp:coreProperties>
</file>